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79D" w:rsidRPr="005A105E" w:rsidRDefault="008E179D" w:rsidP="0072048B">
      <w:pPr>
        <w:spacing w:after="0" w:line="240" w:lineRule="auto"/>
        <w:jc w:val="center"/>
        <w:rPr>
          <w:rFonts w:ascii="Times New Roman" w:hAnsi="Times New Roman" w:cs="Times New Roman"/>
          <w:smallCaps/>
          <w:sz w:val="44"/>
          <w:szCs w:val="44"/>
          <w:lang w:val="es-ES"/>
        </w:rPr>
      </w:pPr>
      <w:r w:rsidRPr="005A105E">
        <w:rPr>
          <w:rFonts w:ascii="Times New Roman" w:hAnsi="Times New Roman" w:cs="Times New Roman"/>
          <w:smallCaps/>
          <w:sz w:val="44"/>
          <w:szCs w:val="44"/>
          <w:lang w:val="es-ES"/>
        </w:rPr>
        <w:t>Baremo aplicable para contribuciones unitarias</w:t>
      </w:r>
    </w:p>
    <w:p w:rsidR="0072048B" w:rsidRPr="005A105E" w:rsidRDefault="0072048B" w:rsidP="0072048B">
      <w:pPr>
        <w:spacing w:after="0" w:line="240" w:lineRule="auto"/>
        <w:rPr>
          <w:rFonts w:ascii="Times New Roman" w:hAnsi="Times New Roman" w:cs="Times New Roman"/>
          <w:b/>
          <w:smallCaps/>
          <w:sz w:val="36"/>
          <w:szCs w:val="36"/>
          <w:u w:val="single"/>
          <w:lang w:val="es-ES"/>
        </w:rPr>
      </w:pPr>
    </w:p>
    <w:p w:rsidR="00850120" w:rsidRPr="005A105E" w:rsidRDefault="00850120" w:rsidP="0072048B">
      <w:pPr>
        <w:spacing w:after="0" w:line="240" w:lineRule="auto"/>
        <w:jc w:val="center"/>
        <w:rPr>
          <w:rFonts w:ascii="Times New Roman" w:hAnsi="Times New Roman" w:cs="Times New Roman"/>
          <w:b/>
          <w:smallCaps/>
          <w:sz w:val="36"/>
          <w:szCs w:val="36"/>
          <w:u w:val="single"/>
          <w:lang w:val="es-ES"/>
        </w:rPr>
      </w:pPr>
      <w:r w:rsidRPr="005A105E">
        <w:rPr>
          <w:rFonts w:ascii="Times New Roman" w:hAnsi="Times New Roman" w:cs="Times New Roman"/>
          <w:b/>
          <w:smallCaps/>
          <w:sz w:val="36"/>
          <w:szCs w:val="36"/>
          <w:highlight w:val="cyan"/>
          <w:u w:val="single"/>
          <w:lang w:val="es-ES"/>
        </w:rPr>
        <w:t>Acción Clave 2: Asociaciones Estratégicas</w:t>
      </w:r>
    </w:p>
    <w:p w:rsidR="00850120" w:rsidRPr="005A105E" w:rsidRDefault="00850120" w:rsidP="0072048B">
      <w:pPr>
        <w:spacing w:after="0" w:line="240" w:lineRule="auto"/>
        <w:rPr>
          <w:rFonts w:ascii="Times New Roman" w:hAnsi="Times New Roman" w:cs="Times New Roman"/>
          <w:b/>
          <w:sz w:val="24"/>
          <w:szCs w:val="24"/>
          <w:lang w:val="es-ES"/>
        </w:rPr>
      </w:pPr>
    </w:p>
    <w:p w:rsidR="0027158F" w:rsidRPr="005A105E" w:rsidRDefault="0027158F" w:rsidP="0072048B">
      <w:pPr>
        <w:spacing w:after="0" w:line="240" w:lineRule="auto"/>
        <w:rPr>
          <w:rFonts w:ascii="Times New Roman" w:hAnsi="Times New Roman" w:cs="Times New Roman"/>
          <w:b/>
          <w:sz w:val="24"/>
          <w:szCs w:val="24"/>
          <w:lang w:val="es-ES"/>
        </w:rPr>
      </w:pPr>
    </w:p>
    <w:p w:rsidR="00850120" w:rsidRPr="0027158F" w:rsidRDefault="00850120" w:rsidP="0027158F">
      <w:pPr>
        <w:pStyle w:val="Prrafodelista"/>
        <w:numPr>
          <w:ilvl w:val="0"/>
          <w:numId w:val="2"/>
        </w:numPr>
        <w:spacing w:after="0" w:line="240" w:lineRule="auto"/>
        <w:rPr>
          <w:rFonts w:ascii="Times New Roman" w:eastAsia="SimSun" w:hAnsi="Times New Roman"/>
          <w:b/>
          <w:snapToGrid w:val="0"/>
          <w:kern w:val="3"/>
          <w:sz w:val="24"/>
          <w:szCs w:val="24"/>
          <w:highlight w:val="yellow"/>
          <w:lang w:eastAsia="zh-CN"/>
        </w:rPr>
      </w:pPr>
      <w:proofErr w:type="spellStart"/>
      <w:r w:rsidRPr="0027158F">
        <w:rPr>
          <w:rFonts w:ascii="Times New Roman" w:eastAsia="SimSun" w:hAnsi="Times New Roman"/>
          <w:b/>
          <w:snapToGrid w:val="0"/>
          <w:kern w:val="3"/>
          <w:sz w:val="24"/>
          <w:szCs w:val="24"/>
          <w:highlight w:val="yellow"/>
          <w:lang w:eastAsia="zh-CN"/>
        </w:rPr>
        <w:t>Gestión</w:t>
      </w:r>
      <w:proofErr w:type="spellEnd"/>
      <w:r w:rsidRPr="0027158F">
        <w:rPr>
          <w:rFonts w:ascii="Times New Roman" w:eastAsia="SimSun" w:hAnsi="Times New Roman"/>
          <w:b/>
          <w:snapToGrid w:val="0"/>
          <w:kern w:val="3"/>
          <w:sz w:val="24"/>
          <w:szCs w:val="24"/>
          <w:highlight w:val="yellow"/>
          <w:lang w:eastAsia="zh-CN"/>
        </w:rPr>
        <w:t xml:space="preserve"> y </w:t>
      </w:r>
      <w:proofErr w:type="spellStart"/>
      <w:r w:rsidRPr="0027158F">
        <w:rPr>
          <w:rFonts w:ascii="Times New Roman" w:eastAsia="SimSun" w:hAnsi="Times New Roman"/>
          <w:b/>
          <w:snapToGrid w:val="0"/>
          <w:kern w:val="3"/>
          <w:sz w:val="24"/>
          <w:szCs w:val="24"/>
          <w:highlight w:val="yellow"/>
          <w:lang w:eastAsia="zh-CN"/>
        </w:rPr>
        <w:t>ejecución</w:t>
      </w:r>
      <w:proofErr w:type="spellEnd"/>
      <w:r w:rsidRPr="0027158F">
        <w:rPr>
          <w:rFonts w:ascii="Times New Roman" w:eastAsia="SimSun" w:hAnsi="Times New Roman"/>
          <w:b/>
          <w:snapToGrid w:val="0"/>
          <w:kern w:val="3"/>
          <w:sz w:val="24"/>
          <w:szCs w:val="24"/>
          <w:highlight w:val="yellow"/>
          <w:lang w:eastAsia="zh-CN"/>
        </w:rPr>
        <w:t xml:space="preserve"> del Proyecto</w:t>
      </w:r>
    </w:p>
    <w:p w:rsidR="0027158F" w:rsidRPr="0027158F" w:rsidRDefault="0027158F" w:rsidP="0027158F">
      <w:pPr>
        <w:pStyle w:val="Prrafodelista"/>
        <w:spacing w:after="0" w:line="240" w:lineRule="auto"/>
        <w:rPr>
          <w:rFonts w:ascii="Times New Roman" w:eastAsia="SimSun" w:hAnsi="Times New Roman"/>
          <w:b/>
          <w:snapToGrid w:val="0"/>
          <w:kern w:val="3"/>
          <w:sz w:val="24"/>
          <w:szCs w:val="24"/>
          <w:lang w:eastAsia="zh-CN"/>
        </w:rPr>
      </w:pPr>
    </w:p>
    <w:tbl>
      <w:tblPr>
        <w:tblW w:w="2926" w:type="pct"/>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8295"/>
      </w:tblGrid>
      <w:tr w:rsidR="00850120" w:rsidRPr="0006737B" w:rsidTr="0027158F">
        <w:trPr>
          <w:trHeight w:val="903"/>
        </w:trPr>
        <w:tc>
          <w:tcPr>
            <w:tcW w:w="5000" w:type="pct"/>
            <w:vAlign w:val="center"/>
          </w:tcPr>
          <w:p w:rsidR="00850120" w:rsidRPr="005A105E" w:rsidRDefault="00850120" w:rsidP="0072048B">
            <w:pPr>
              <w:widowControl w:val="0"/>
              <w:suppressAutoHyphens/>
              <w:autoSpaceDN w:val="0"/>
              <w:spacing w:after="0" w:line="240" w:lineRule="auto"/>
              <w:textAlignment w:val="baseline"/>
              <w:rPr>
                <w:rFonts w:ascii="Times New Roman" w:eastAsia="SimSun" w:hAnsi="Times New Roman"/>
                <w:snapToGrid w:val="0"/>
                <w:kern w:val="3"/>
                <w:sz w:val="24"/>
                <w:szCs w:val="24"/>
                <w:lang w:val="es-ES" w:eastAsia="zh-CN"/>
              </w:rPr>
            </w:pPr>
            <w:r w:rsidRPr="005A105E">
              <w:rPr>
                <w:rFonts w:ascii="Times New Roman" w:eastAsia="SimSun" w:hAnsi="Times New Roman"/>
                <w:snapToGrid w:val="0"/>
                <w:kern w:val="3"/>
                <w:sz w:val="24"/>
                <w:szCs w:val="24"/>
                <w:lang w:val="es-ES" w:eastAsia="zh-CN"/>
              </w:rPr>
              <w:t>Contribución a las actividades de la organización coordinadora:</w:t>
            </w:r>
          </w:p>
          <w:p w:rsidR="00850120" w:rsidRPr="005A105E" w:rsidRDefault="00850120" w:rsidP="0072048B">
            <w:pPr>
              <w:widowControl w:val="0"/>
              <w:suppressAutoHyphens/>
              <w:autoSpaceDN w:val="0"/>
              <w:spacing w:after="0" w:line="240" w:lineRule="auto"/>
              <w:textAlignment w:val="baseline"/>
              <w:rPr>
                <w:rFonts w:ascii="Times New Roman" w:eastAsia="SimSun" w:hAnsi="Times New Roman"/>
                <w:b/>
                <w:snapToGrid w:val="0"/>
                <w:kern w:val="3"/>
                <w:sz w:val="24"/>
                <w:szCs w:val="24"/>
                <w:lang w:val="es-ES" w:eastAsia="zh-CN"/>
              </w:rPr>
            </w:pPr>
          </w:p>
          <w:p w:rsidR="00850120" w:rsidRPr="00D878F1" w:rsidRDefault="00850120" w:rsidP="0072048B">
            <w:pPr>
              <w:widowControl w:val="0"/>
              <w:suppressAutoHyphens/>
              <w:autoSpaceDN w:val="0"/>
              <w:spacing w:after="0" w:line="240" w:lineRule="auto"/>
              <w:textAlignment w:val="baseline"/>
              <w:rPr>
                <w:rFonts w:ascii="Times New Roman" w:eastAsia="SimSun" w:hAnsi="Times New Roman"/>
                <w:snapToGrid w:val="0"/>
                <w:kern w:val="3"/>
                <w:sz w:val="24"/>
                <w:szCs w:val="24"/>
                <w:lang w:eastAsia="zh-CN"/>
              </w:rPr>
            </w:pPr>
            <w:r w:rsidRPr="00D878F1">
              <w:rPr>
                <w:rFonts w:ascii="Times New Roman" w:eastAsia="SimSun" w:hAnsi="Times New Roman"/>
                <w:b/>
                <w:snapToGrid w:val="0"/>
                <w:kern w:val="3"/>
                <w:sz w:val="24"/>
                <w:szCs w:val="24"/>
                <w:lang w:eastAsia="zh-CN"/>
              </w:rPr>
              <w:t>500 EUR</w:t>
            </w:r>
            <w:r w:rsidRPr="00D878F1">
              <w:rPr>
                <w:rFonts w:ascii="Times New Roman" w:eastAsia="SimSun" w:hAnsi="Times New Roman"/>
                <w:snapToGrid w:val="0"/>
                <w:kern w:val="3"/>
                <w:sz w:val="24"/>
                <w:szCs w:val="24"/>
                <w:lang w:eastAsia="zh-CN"/>
              </w:rPr>
              <w:t xml:space="preserve"> </w:t>
            </w:r>
            <w:proofErr w:type="spellStart"/>
            <w:r w:rsidRPr="00D878F1">
              <w:rPr>
                <w:rFonts w:ascii="Times New Roman" w:eastAsia="SimSun" w:hAnsi="Times New Roman"/>
                <w:snapToGrid w:val="0"/>
                <w:kern w:val="3"/>
                <w:sz w:val="24"/>
                <w:szCs w:val="24"/>
                <w:lang w:eastAsia="zh-CN"/>
              </w:rPr>
              <w:t>por</w:t>
            </w:r>
            <w:proofErr w:type="spellEnd"/>
            <w:r w:rsidRPr="00D878F1">
              <w:rPr>
                <w:rFonts w:ascii="Times New Roman" w:eastAsia="SimSun" w:hAnsi="Times New Roman"/>
                <w:snapToGrid w:val="0"/>
                <w:kern w:val="3"/>
                <w:sz w:val="24"/>
                <w:szCs w:val="24"/>
                <w:lang w:eastAsia="zh-CN"/>
              </w:rPr>
              <w:t xml:space="preserve"> </w:t>
            </w:r>
            <w:proofErr w:type="spellStart"/>
            <w:r w:rsidRPr="00D878F1">
              <w:rPr>
                <w:rFonts w:ascii="Times New Roman" w:eastAsia="SimSun" w:hAnsi="Times New Roman"/>
                <w:snapToGrid w:val="0"/>
                <w:kern w:val="3"/>
                <w:sz w:val="24"/>
                <w:szCs w:val="24"/>
                <w:lang w:eastAsia="zh-CN"/>
              </w:rPr>
              <w:t>mes</w:t>
            </w:r>
            <w:proofErr w:type="spellEnd"/>
          </w:p>
        </w:tc>
      </w:tr>
      <w:tr w:rsidR="00850120" w:rsidRPr="00113D79" w:rsidTr="0027158F">
        <w:trPr>
          <w:trHeight w:val="1194"/>
        </w:trPr>
        <w:tc>
          <w:tcPr>
            <w:tcW w:w="5000" w:type="pct"/>
            <w:vAlign w:val="center"/>
          </w:tcPr>
          <w:p w:rsidR="00850120" w:rsidRPr="005A105E" w:rsidRDefault="00850120" w:rsidP="0072048B">
            <w:pPr>
              <w:widowControl w:val="0"/>
              <w:suppressAutoHyphens/>
              <w:autoSpaceDN w:val="0"/>
              <w:spacing w:after="0" w:line="240" w:lineRule="auto"/>
              <w:textAlignment w:val="baseline"/>
              <w:rPr>
                <w:rFonts w:ascii="Times New Roman" w:eastAsia="SimSun" w:hAnsi="Times New Roman"/>
                <w:snapToGrid w:val="0"/>
                <w:kern w:val="3"/>
                <w:sz w:val="24"/>
                <w:szCs w:val="24"/>
                <w:lang w:val="es-ES" w:eastAsia="zh-CN"/>
              </w:rPr>
            </w:pPr>
            <w:r w:rsidRPr="005A105E">
              <w:rPr>
                <w:rFonts w:ascii="Times New Roman" w:eastAsia="SimSun" w:hAnsi="Times New Roman"/>
                <w:snapToGrid w:val="0"/>
                <w:kern w:val="3"/>
                <w:sz w:val="24"/>
                <w:szCs w:val="24"/>
                <w:lang w:val="es-ES" w:eastAsia="zh-CN"/>
              </w:rPr>
              <w:t>Contribución a las actividades de las demás organizaciones participantes:</w:t>
            </w:r>
          </w:p>
          <w:p w:rsidR="00850120" w:rsidRPr="005A105E" w:rsidRDefault="00850120" w:rsidP="0072048B">
            <w:pPr>
              <w:widowControl w:val="0"/>
              <w:suppressAutoHyphens/>
              <w:autoSpaceDN w:val="0"/>
              <w:spacing w:after="0" w:line="240" w:lineRule="auto"/>
              <w:textAlignment w:val="baseline"/>
              <w:rPr>
                <w:rFonts w:ascii="Times New Roman" w:eastAsia="SimSun" w:hAnsi="Times New Roman"/>
                <w:snapToGrid w:val="0"/>
                <w:kern w:val="3"/>
                <w:sz w:val="24"/>
                <w:szCs w:val="24"/>
                <w:lang w:val="es-ES" w:eastAsia="zh-CN"/>
              </w:rPr>
            </w:pPr>
          </w:p>
          <w:p w:rsidR="00850120" w:rsidRPr="005A105E" w:rsidRDefault="00850120" w:rsidP="0072048B">
            <w:pPr>
              <w:widowControl w:val="0"/>
              <w:suppressAutoHyphens/>
              <w:autoSpaceDN w:val="0"/>
              <w:spacing w:after="0" w:line="240" w:lineRule="auto"/>
              <w:textAlignment w:val="baseline"/>
              <w:rPr>
                <w:rFonts w:ascii="Times New Roman" w:eastAsia="SimSun" w:hAnsi="Times New Roman"/>
                <w:snapToGrid w:val="0"/>
                <w:kern w:val="3"/>
                <w:sz w:val="24"/>
                <w:szCs w:val="24"/>
                <w:lang w:val="es-ES" w:eastAsia="zh-CN"/>
              </w:rPr>
            </w:pPr>
            <w:r w:rsidRPr="005A105E">
              <w:rPr>
                <w:rFonts w:ascii="Times New Roman" w:eastAsia="SimSun" w:hAnsi="Times New Roman"/>
                <w:b/>
                <w:snapToGrid w:val="0"/>
                <w:kern w:val="3"/>
                <w:sz w:val="24"/>
                <w:szCs w:val="24"/>
                <w:lang w:val="es-ES" w:eastAsia="zh-CN"/>
              </w:rPr>
              <w:t>250 EUR</w:t>
            </w:r>
            <w:r w:rsidRPr="005A105E">
              <w:rPr>
                <w:rFonts w:ascii="Times New Roman" w:eastAsia="SimSun" w:hAnsi="Times New Roman"/>
                <w:snapToGrid w:val="0"/>
                <w:kern w:val="3"/>
                <w:sz w:val="24"/>
                <w:szCs w:val="24"/>
                <w:lang w:val="es-ES" w:eastAsia="zh-CN"/>
              </w:rPr>
              <w:t xml:space="preserve"> por mes y por organización participante </w:t>
            </w:r>
          </w:p>
        </w:tc>
      </w:tr>
      <w:tr w:rsidR="00850120" w:rsidRPr="00113D79" w:rsidTr="0027158F">
        <w:trPr>
          <w:trHeight w:val="1194"/>
        </w:trPr>
        <w:tc>
          <w:tcPr>
            <w:tcW w:w="5000" w:type="pct"/>
            <w:tcBorders>
              <w:bottom w:val="single" w:sz="4" w:space="0" w:color="auto"/>
            </w:tcBorders>
            <w:vAlign w:val="center"/>
          </w:tcPr>
          <w:p w:rsidR="00850120" w:rsidRPr="005A105E" w:rsidRDefault="00850120" w:rsidP="0072048B">
            <w:pPr>
              <w:widowControl w:val="0"/>
              <w:suppressAutoHyphens/>
              <w:autoSpaceDN w:val="0"/>
              <w:spacing w:after="0" w:line="240" w:lineRule="auto"/>
              <w:textAlignment w:val="baseline"/>
              <w:rPr>
                <w:rFonts w:ascii="Times New Roman" w:eastAsia="SimSun" w:hAnsi="Times New Roman"/>
                <w:snapToGrid w:val="0"/>
                <w:kern w:val="3"/>
                <w:sz w:val="24"/>
                <w:szCs w:val="24"/>
                <w:lang w:val="es-ES" w:eastAsia="zh-CN"/>
              </w:rPr>
            </w:pPr>
            <w:r w:rsidRPr="005A105E">
              <w:rPr>
                <w:rFonts w:ascii="Times New Roman" w:eastAsia="SimSun" w:hAnsi="Times New Roman"/>
                <w:snapToGrid w:val="0"/>
                <w:kern w:val="3"/>
                <w:sz w:val="24"/>
                <w:szCs w:val="24"/>
                <w:lang w:val="es-ES" w:eastAsia="zh-CN"/>
              </w:rPr>
              <w:t xml:space="preserve">Importe máximo en caso de 10 beneficiarios o más: </w:t>
            </w:r>
          </w:p>
          <w:p w:rsidR="00850120" w:rsidRPr="005A105E" w:rsidRDefault="00850120" w:rsidP="0072048B">
            <w:pPr>
              <w:widowControl w:val="0"/>
              <w:suppressAutoHyphens/>
              <w:autoSpaceDN w:val="0"/>
              <w:spacing w:after="0" w:line="240" w:lineRule="auto"/>
              <w:textAlignment w:val="baseline"/>
              <w:rPr>
                <w:rFonts w:ascii="Times New Roman" w:eastAsia="SimSun" w:hAnsi="Times New Roman"/>
                <w:snapToGrid w:val="0"/>
                <w:kern w:val="3"/>
                <w:sz w:val="24"/>
                <w:szCs w:val="24"/>
                <w:lang w:val="es-ES" w:eastAsia="zh-CN"/>
              </w:rPr>
            </w:pPr>
          </w:p>
          <w:p w:rsidR="00850120" w:rsidRPr="005A105E" w:rsidRDefault="00850120" w:rsidP="0072048B">
            <w:pPr>
              <w:widowControl w:val="0"/>
              <w:suppressAutoHyphens/>
              <w:autoSpaceDN w:val="0"/>
              <w:spacing w:after="0" w:line="240" w:lineRule="auto"/>
              <w:textAlignment w:val="baseline"/>
              <w:rPr>
                <w:rFonts w:ascii="Times New Roman" w:eastAsia="SimSun" w:hAnsi="Times New Roman"/>
                <w:snapToGrid w:val="0"/>
                <w:kern w:val="3"/>
                <w:sz w:val="24"/>
                <w:szCs w:val="24"/>
                <w:lang w:val="es-ES" w:eastAsia="zh-CN"/>
              </w:rPr>
            </w:pPr>
            <w:r w:rsidRPr="005A105E">
              <w:rPr>
                <w:rFonts w:ascii="Times New Roman" w:eastAsia="SimSun" w:hAnsi="Times New Roman"/>
                <w:b/>
                <w:snapToGrid w:val="0"/>
                <w:kern w:val="3"/>
                <w:sz w:val="24"/>
                <w:szCs w:val="24"/>
                <w:lang w:val="es-ES" w:eastAsia="zh-CN"/>
              </w:rPr>
              <w:t xml:space="preserve">2.750 EUR </w:t>
            </w:r>
            <w:r w:rsidRPr="005A105E">
              <w:rPr>
                <w:rFonts w:ascii="Times New Roman" w:eastAsia="SimSun" w:hAnsi="Times New Roman"/>
                <w:snapToGrid w:val="0"/>
                <w:kern w:val="3"/>
                <w:sz w:val="24"/>
                <w:szCs w:val="24"/>
                <w:lang w:val="es-ES" w:eastAsia="zh-CN"/>
              </w:rPr>
              <w:t xml:space="preserve"> por mes para el Proyecto en su conjunto</w:t>
            </w:r>
          </w:p>
        </w:tc>
      </w:tr>
    </w:tbl>
    <w:p w:rsidR="00850120" w:rsidRPr="005A105E" w:rsidRDefault="00850120" w:rsidP="0072048B">
      <w:pPr>
        <w:spacing w:after="0" w:line="240" w:lineRule="auto"/>
        <w:rPr>
          <w:rFonts w:ascii="Times New Roman" w:eastAsia="SimSun" w:hAnsi="Times New Roman"/>
          <w:b/>
          <w:snapToGrid w:val="0"/>
          <w:kern w:val="3"/>
          <w:sz w:val="24"/>
          <w:szCs w:val="24"/>
          <w:lang w:val="es-ES" w:eastAsia="zh-CN"/>
        </w:rPr>
      </w:pPr>
    </w:p>
    <w:p w:rsidR="00A45D2B" w:rsidRPr="005A105E" w:rsidRDefault="00A45D2B" w:rsidP="0072048B">
      <w:pPr>
        <w:spacing w:after="0" w:line="240" w:lineRule="auto"/>
        <w:rPr>
          <w:rFonts w:ascii="Times New Roman" w:eastAsia="SimSun" w:hAnsi="Times New Roman"/>
          <w:b/>
          <w:snapToGrid w:val="0"/>
          <w:kern w:val="3"/>
          <w:sz w:val="24"/>
          <w:szCs w:val="24"/>
          <w:lang w:val="es-ES" w:eastAsia="zh-CN"/>
        </w:rPr>
      </w:pPr>
    </w:p>
    <w:p w:rsidR="00850120" w:rsidRPr="0027158F" w:rsidRDefault="00850120" w:rsidP="0027158F">
      <w:pPr>
        <w:pStyle w:val="Prrafodelista"/>
        <w:numPr>
          <w:ilvl w:val="0"/>
          <w:numId w:val="2"/>
        </w:numPr>
        <w:spacing w:after="0" w:line="240" w:lineRule="auto"/>
        <w:rPr>
          <w:rFonts w:ascii="Times New Roman" w:eastAsia="SimSun" w:hAnsi="Times New Roman"/>
          <w:b/>
          <w:snapToGrid w:val="0"/>
          <w:kern w:val="3"/>
          <w:sz w:val="24"/>
          <w:szCs w:val="24"/>
          <w:highlight w:val="yellow"/>
          <w:lang w:eastAsia="zh-CN"/>
        </w:rPr>
      </w:pPr>
      <w:proofErr w:type="spellStart"/>
      <w:r w:rsidRPr="0027158F">
        <w:rPr>
          <w:rFonts w:ascii="Times New Roman" w:eastAsia="SimSun" w:hAnsi="Times New Roman"/>
          <w:b/>
          <w:snapToGrid w:val="0"/>
          <w:kern w:val="3"/>
          <w:sz w:val="24"/>
          <w:szCs w:val="24"/>
          <w:highlight w:val="yellow"/>
          <w:lang w:eastAsia="zh-CN"/>
        </w:rPr>
        <w:t>Reuniones</w:t>
      </w:r>
      <w:proofErr w:type="spellEnd"/>
      <w:r w:rsidRPr="0027158F">
        <w:rPr>
          <w:rFonts w:ascii="Times New Roman" w:eastAsia="SimSun" w:hAnsi="Times New Roman"/>
          <w:b/>
          <w:snapToGrid w:val="0"/>
          <w:kern w:val="3"/>
          <w:sz w:val="24"/>
          <w:szCs w:val="24"/>
          <w:highlight w:val="yellow"/>
          <w:lang w:eastAsia="zh-CN"/>
        </w:rPr>
        <w:t xml:space="preserve"> de </w:t>
      </w:r>
      <w:proofErr w:type="spellStart"/>
      <w:r w:rsidRPr="0027158F">
        <w:rPr>
          <w:rFonts w:ascii="Times New Roman" w:eastAsia="SimSun" w:hAnsi="Times New Roman"/>
          <w:b/>
          <w:snapToGrid w:val="0"/>
          <w:kern w:val="3"/>
          <w:sz w:val="24"/>
          <w:szCs w:val="24"/>
          <w:highlight w:val="yellow"/>
          <w:lang w:eastAsia="zh-CN"/>
        </w:rPr>
        <w:t>proyecto</w:t>
      </w:r>
      <w:proofErr w:type="spellEnd"/>
      <w:r w:rsidRPr="0027158F">
        <w:rPr>
          <w:rFonts w:ascii="Times New Roman" w:eastAsia="SimSun" w:hAnsi="Times New Roman"/>
          <w:b/>
          <w:snapToGrid w:val="0"/>
          <w:kern w:val="3"/>
          <w:sz w:val="24"/>
          <w:szCs w:val="24"/>
          <w:highlight w:val="yellow"/>
          <w:lang w:eastAsia="zh-CN"/>
        </w:rPr>
        <w:t xml:space="preserve"> </w:t>
      </w:r>
      <w:proofErr w:type="spellStart"/>
      <w:r w:rsidRPr="0027158F">
        <w:rPr>
          <w:rFonts w:ascii="Times New Roman" w:eastAsia="SimSun" w:hAnsi="Times New Roman"/>
          <w:b/>
          <w:snapToGrid w:val="0"/>
          <w:kern w:val="3"/>
          <w:sz w:val="24"/>
          <w:szCs w:val="24"/>
          <w:highlight w:val="yellow"/>
          <w:lang w:eastAsia="zh-CN"/>
        </w:rPr>
        <w:t>transnacional</w:t>
      </w:r>
      <w:proofErr w:type="spellEnd"/>
    </w:p>
    <w:p w:rsidR="0027158F" w:rsidRPr="0027158F" w:rsidRDefault="0027158F" w:rsidP="0027158F">
      <w:pPr>
        <w:pStyle w:val="Prrafodelista"/>
        <w:spacing w:after="0" w:line="240" w:lineRule="auto"/>
        <w:rPr>
          <w:rFonts w:ascii="Times New Roman" w:eastAsia="SimSun" w:hAnsi="Times New Roman"/>
          <w:b/>
          <w:snapToGrid w:val="0"/>
          <w:kern w:val="3"/>
          <w:sz w:val="24"/>
          <w:szCs w:val="24"/>
          <w:lang w:eastAsia="zh-CN"/>
        </w:rPr>
      </w:pPr>
    </w:p>
    <w:tbl>
      <w:tblPr>
        <w:tblW w:w="2926" w:type="pct"/>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8295"/>
      </w:tblGrid>
      <w:tr w:rsidR="00850120" w:rsidRPr="00113D79" w:rsidTr="0027158F">
        <w:trPr>
          <w:trHeight w:val="1686"/>
        </w:trPr>
        <w:tc>
          <w:tcPr>
            <w:tcW w:w="5000" w:type="pct"/>
            <w:tcBorders>
              <w:top w:val="single" w:sz="4" w:space="0" w:color="auto"/>
              <w:left w:val="single" w:sz="4" w:space="0" w:color="auto"/>
              <w:right w:val="single" w:sz="4" w:space="0" w:color="auto"/>
            </w:tcBorders>
            <w:vAlign w:val="center"/>
          </w:tcPr>
          <w:p w:rsidR="00850120" w:rsidRPr="005A105E" w:rsidRDefault="00850120" w:rsidP="0072048B">
            <w:pPr>
              <w:widowControl w:val="0"/>
              <w:suppressAutoHyphens/>
              <w:autoSpaceDN w:val="0"/>
              <w:spacing w:after="0" w:line="240" w:lineRule="auto"/>
              <w:textAlignment w:val="baseline"/>
              <w:rPr>
                <w:rFonts w:ascii="Times New Roman" w:eastAsia="SimSun" w:hAnsi="Times New Roman"/>
                <w:snapToGrid w:val="0"/>
                <w:kern w:val="3"/>
                <w:sz w:val="24"/>
                <w:szCs w:val="24"/>
                <w:lang w:val="es-ES" w:eastAsia="zh-CN"/>
              </w:rPr>
            </w:pPr>
            <w:r w:rsidRPr="005A105E">
              <w:rPr>
                <w:rFonts w:ascii="Times New Roman" w:eastAsia="SimSun" w:hAnsi="Times New Roman"/>
                <w:snapToGrid w:val="0"/>
                <w:kern w:val="3"/>
                <w:sz w:val="24"/>
                <w:szCs w:val="24"/>
                <w:lang w:val="es-ES" w:eastAsia="zh-CN"/>
              </w:rPr>
              <w:t>Para distancias de viaje entre 100 y 1.999 km:</w:t>
            </w:r>
          </w:p>
          <w:p w:rsidR="00850120" w:rsidRPr="005A105E" w:rsidRDefault="00850120" w:rsidP="0072048B">
            <w:pPr>
              <w:widowControl w:val="0"/>
              <w:suppressAutoHyphens/>
              <w:autoSpaceDN w:val="0"/>
              <w:spacing w:after="0" w:line="240" w:lineRule="auto"/>
              <w:textAlignment w:val="baseline"/>
              <w:rPr>
                <w:rFonts w:ascii="Times New Roman" w:eastAsia="SimSun" w:hAnsi="Times New Roman"/>
                <w:snapToGrid w:val="0"/>
                <w:kern w:val="3"/>
                <w:sz w:val="24"/>
                <w:szCs w:val="24"/>
                <w:lang w:val="es-ES" w:eastAsia="zh-CN"/>
              </w:rPr>
            </w:pPr>
          </w:p>
          <w:p w:rsidR="00850120" w:rsidRPr="00D878F1" w:rsidRDefault="00850120" w:rsidP="0072048B">
            <w:pPr>
              <w:widowControl w:val="0"/>
              <w:suppressAutoHyphens/>
              <w:autoSpaceDN w:val="0"/>
              <w:spacing w:after="0" w:line="240" w:lineRule="auto"/>
              <w:textAlignment w:val="baseline"/>
              <w:rPr>
                <w:rFonts w:ascii="Times New Roman" w:eastAsia="SimSun" w:hAnsi="Times New Roman"/>
                <w:snapToGrid w:val="0"/>
                <w:kern w:val="3"/>
                <w:sz w:val="24"/>
                <w:szCs w:val="24"/>
                <w:lang w:val="it-IT" w:eastAsia="zh-CN"/>
              </w:rPr>
            </w:pPr>
            <w:r w:rsidRPr="00D878F1">
              <w:rPr>
                <w:rFonts w:ascii="Times New Roman" w:eastAsia="SimSun" w:hAnsi="Times New Roman"/>
                <w:b/>
                <w:snapToGrid w:val="0"/>
                <w:kern w:val="3"/>
                <w:sz w:val="24"/>
                <w:szCs w:val="24"/>
                <w:lang w:val="it-IT" w:eastAsia="zh-CN"/>
              </w:rPr>
              <w:t>575 EUR</w:t>
            </w:r>
            <w:r w:rsidRPr="00D878F1">
              <w:rPr>
                <w:rFonts w:ascii="Times New Roman" w:eastAsia="SimSun" w:hAnsi="Times New Roman"/>
                <w:snapToGrid w:val="0"/>
                <w:kern w:val="3"/>
                <w:sz w:val="24"/>
                <w:szCs w:val="24"/>
                <w:lang w:val="it-IT" w:eastAsia="zh-CN"/>
              </w:rPr>
              <w:t xml:space="preserve"> por participante y por reunión</w:t>
            </w:r>
          </w:p>
        </w:tc>
      </w:tr>
      <w:tr w:rsidR="00850120" w:rsidRPr="00113D79" w:rsidTr="0027158F">
        <w:trPr>
          <w:trHeight w:val="1696"/>
        </w:trPr>
        <w:tc>
          <w:tcPr>
            <w:tcW w:w="5000" w:type="pct"/>
            <w:tcBorders>
              <w:left w:val="single" w:sz="4" w:space="0" w:color="auto"/>
              <w:right w:val="single" w:sz="4" w:space="0" w:color="auto"/>
            </w:tcBorders>
            <w:vAlign w:val="center"/>
          </w:tcPr>
          <w:p w:rsidR="00850120" w:rsidRPr="005A105E" w:rsidRDefault="00850120" w:rsidP="0072048B">
            <w:pPr>
              <w:widowControl w:val="0"/>
              <w:suppressAutoHyphens/>
              <w:autoSpaceDN w:val="0"/>
              <w:spacing w:after="0" w:line="240" w:lineRule="auto"/>
              <w:textAlignment w:val="baseline"/>
              <w:rPr>
                <w:rFonts w:ascii="Times New Roman" w:eastAsia="SimSun" w:hAnsi="Times New Roman"/>
                <w:snapToGrid w:val="0"/>
                <w:kern w:val="3"/>
                <w:sz w:val="24"/>
                <w:szCs w:val="24"/>
                <w:lang w:val="es-ES" w:eastAsia="zh-CN"/>
              </w:rPr>
            </w:pPr>
            <w:r w:rsidRPr="005A105E">
              <w:rPr>
                <w:rFonts w:ascii="Times New Roman" w:eastAsia="SimSun" w:hAnsi="Times New Roman"/>
                <w:snapToGrid w:val="0"/>
                <w:kern w:val="3"/>
                <w:sz w:val="24"/>
                <w:szCs w:val="24"/>
                <w:lang w:val="es-ES" w:eastAsia="zh-CN"/>
              </w:rPr>
              <w:t xml:space="preserve">Para distancias de viaje de 2.000 km o más: </w:t>
            </w:r>
          </w:p>
          <w:p w:rsidR="00850120" w:rsidRPr="005A105E" w:rsidRDefault="00850120" w:rsidP="0072048B">
            <w:pPr>
              <w:widowControl w:val="0"/>
              <w:suppressAutoHyphens/>
              <w:autoSpaceDN w:val="0"/>
              <w:spacing w:after="0" w:line="240" w:lineRule="auto"/>
              <w:textAlignment w:val="baseline"/>
              <w:rPr>
                <w:rFonts w:ascii="Times New Roman" w:eastAsia="SimSun" w:hAnsi="Times New Roman"/>
                <w:b/>
                <w:snapToGrid w:val="0"/>
                <w:kern w:val="3"/>
                <w:sz w:val="24"/>
                <w:szCs w:val="24"/>
                <w:lang w:val="es-ES" w:eastAsia="zh-CN"/>
              </w:rPr>
            </w:pPr>
          </w:p>
          <w:p w:rsidR="00850120" w:rsidRPr="00D878F1" w:rsidRDefault="00850120" w:rsidP="0072048B">
            <w:pPr>
              <w:widowControl w:val="0"/>
              <w:suppressAutoHyphens/>
              <w:autoSpaceDN w:val="0"/>
              <w:spacing w:after="0" w:line="240" w:lineRule="auto"/>
              <w:textAlignment w:val="baseline"/>
              <w:rPr>
                <w:rFonts w:ascii="Times New Roman" w:eastAsia="SimSun" w:hAnsi="Times New Roman"/>
                <w:snapToGrid w:val="0"/>
                <w:kern w:val="3"/>
                <w:sz w:val="24"/>
                <w:szCs w:val="24"/>
                <w:lang w:val="it-IT" w:eastAsia="zh-CN"/>
              </w:rPr>
            </w:pPr>
            <w:r w:rsidRPr="00D878F1">
              <w:rPr>
                <w:rFonts w:ascii="Times New Roman" w:eastAsia="SimSun" w:hAnsi="Times New Roman"/>
                <w:b/>
                <w:snapToGrid w:val="0"/>
                <w:kern w:val="3"/>
                <w:sz w:val="24"/>
                <w:szCs w:val="24"/>
                <w:lang w:val="it-IT" w:eastAsia="zh-CN"/>
              </w:rPr>
              <w:t>760 EUR</w:t>
            </w:r>
            <w:r w:rsidRPr="00D878F1">
              <w:rPr>
                <w:rFonts w:ascii="Times New Roman" w:eastAsia="SimSun" w:hAnsi="Times New Roman"/>
                <w:snapToGrid w:val="0"/>
                <w:kern w:val="3"/>
                <w:sz w:val="24"/>
                <w:szCs w:val="24"/>
                <w:lang w:val="it-IT" w:eastAsia="zh-CN"/>
              </w:rPr>
              <w:t xml:space="preserve"> por participante y por reunión </w:t>
            </w:r>
          </w:p>
        </w:tc>
      </w:tr>
    </w:tbl>
    <w:p w:rsidR="00850120" w:rsidRPr="0027158F" w:rsidRDefault="00850120" w:rsidP="0072048B">
      <w:pPr>
        <w:spacing w:after="0" w:line="240" w:lineRule="auto"/>
        <w:rPr>
          <w:rFonts w:ascii="Times New Roman" w:eastAsia="SimSun" w:hAnsi="Times New Roman"/>
          <w:b/>
          <w:snapToGrid w:val="0"/>
          <w:kern w:val="3"/>
          <w:sz w:val="24"/>
          <w:szCs w:val="24"/>
          <w:lang w:val="it-IT" w:eastAsia="zh-CN"/>
        </w:rPr>
      </w:pPr>
    </w:p>
    <w:p w:rsidR="00850120" w:rsidRPr="005A105E" w:rsidRDefault="00850120" w:rsidP="0027158F">
      <w:pPr>
        <w:spacing w:after="0" w:line="240" w:lineRule="auto"/>
        <w:ind w:left="2127" w:hanging="1418"/>
        <w:rPr>
          <w:rFonts w:ascii="Times New Roman" w:hAnsi="Times New Roman"/>
          <w:sz w:val="24"/>
          <w:szCs w:val="24"/>
          <w:lang w:val="es-ES"/>
        </w:rPr>
      </w:pPr>
      <w:r w:rsidRPr="005A105E">
        <w:rPr>
          <w:rFonts w:ascii="Times New Roman" w:hAnsi="Times New Roman"/>
          <w:sz w:val="24"/>
          <w:szCs w:val="24"/>
          <w:lang w:val="es-ES"/>
        </w:rPr>
        <w:t xml:space="preserve">Nota bene: </w:t>
      </w:r>
      <w:r w:rsidRPr="005A105E">
        <w:rPr>
          <w:rFonts w:ascii="Times New Roman" w:hAnsi="Times New Roman"/>
          <w:sz w:val="24"/>
          <w:szCs w:val="24"/>
          <w:lang w:val="es-ES"/>
        </w:rPr>
        <w:tab/>
        <w:t>la "distancia de viaje" representa la distancia entre el lugar de origen y el de la</w:t>
      </w:r>
      <w:r w:rsidR="005A105E">
        <w:rPr>
          <w:rFonts w:ascii="Times New Roman" w:hAnsi="Times New Roman"/>
          <w:sz w:val="24"/>
          <w:szCs w:val="24"/>
          <w:lang w:val="es-ES"/>
        </w:rPr>
        <w:t xml:space="preserve"> realización de las actividades,</w:t>
      </w:r>
      <w:r w:rsidR="005A105E" w:rsidRPr="005A105E">
        <w:rPr>
          <w:rFonts w:ascii="Times New Roman" w:hAnsi="Times New Roman"/>
          <w:sz w:val="24"/>
          <w:szCs w:val="24"/>
          <w:lang w:val="es-ES"/>
        </w:rPr>
        <w:t xml:space="preserve"> </w:t>
      </w:r>
      <w:r w:rsidR="005A105E" w:rsidRPr="007F4EC7">
        <w:rPr>
          <w:rFonts w:ascii="Times New Roman" w:hAnsi="Times New Roman"/>
          <w:sz w:val="24"/>
          <w:szCs w:val="24"/>
          <w:lang w:val="es-ES"/>
        </w:rPr>
        <w:t xml:space="preserve">mientras que el "importe" cubre la contribución para el viaje </w:t>
      </w:r>
      <w:r w:rsidR="00FD1C0A">
        <w:rPr>
          <w:rFonts w:ascii="Times New Roman" w:hAnsi="Times New Roman"/>
          <w:sz w:val="24"/>
          <w:szCs w:val="24"/>
          <w:lang w:val="es-ES"/>
        </w:rPr>
        <w:t>hacia</w:t>
      </w:r>
      <w:r w:rsidR="005A105E" w:rsidRPr="007F4EC7">
        <w:rPr>
          <w:rFonts w:ascii="Times New Roman" w:hAnsi="Times New Roman"/>
          <w:sz w:val="24"/>
          <w:szCs w:val="24"/>
          <w:lang w:val="es-ES"/>
        </w:rPr>
        <w:t xml:space="preserve"> </w:t>
      </w:r>
      <w:r w:rsidR="005A105E" w:rsidRPr="00A12C9A">
        <w:rPr>
          <w:rFonts w:ascii="Times New Roman" w:hAnsi="Times New Roman"/>
          <w:sz w:val="24"/>
          <w:szCs w:val="24"/>
          <w:u w:val="single"/>
          <w:lang w:val="es-ES"/>
        </w:rPr>
        <w:t>y</w:t>
      </w:r>
      <w:r w:rsidR="005A105E" w:rsidRPr="007F4EC7">
        <w:rPr>
          <w:rFonts w:ascii="Times New Roman" w:hAnsi="Times New Roman"/>
          <w:sz w:val="24"/>
          <w:szCs w:val="24"/>
          <w:lang w:val="es-ES"/>
        </w:rPr>
        <w:t xml:space="preserve"> </w:t>
      </w:r>
      <w:r w:rsidR="00FD1C0A">
        <w:rPr>
          <w:rFonts w:ascii="Times New Roman" w:hAnsi="Times New Roman"/>
          <w:sz w:val="24"/>
          <w:szCs w:val="24"/>
          <w:lang w:val="es-ES"/>
        </w:rPr>
        <w:t>desde</w:t>
      </w:r>
      <w:r w:rsidR="005A105E" w:rsidRPr="007F4EC7">
        <w:rPr>
          <w:rFonts w:ascii="Times New Roman" w:hAnsi="Times New Roman"/>
          <w:sz w:val="24"/>
          <w:szCs w:val="24"/>
          <w:lang w:val="es-ES"/>
        </w:rPr>
        <w:t xml:space="preserve"> el lugar de realización de las actividades.</w:t>
      </w:r>
    </w:p>
    <w:p w:rsidR="00850120" w:rsidRDefault="00850120" w:rsidP="0072048B">
      <w:pPr>
        <w:spacing w:after="0" w:line="240" w:lineRule="auto"/>
        <w:rPr>
          <w:rFonts w:ascii="Times New Roman" w:eastAsia="SimSun" w:hAnsi="Times New Roman"/>
          <w:b/>
          <w:snapToGrid w:val="0"/>
          <w:kern w:val="3"/>
          <w:sz w:val="24"/>
          <w:szCs w:val="24"/>
          <w:lang w:eastAsia="zh-CN"/>
        </w:rPr>
      </w:pPr>
      <w:r w:rsidRPr="005A105E">
        <w:rPr>
          <w:rFonts w:ascii="Times New Roman" w:eastAsia="SimSun" w:hAnsi="Times New Roman"/>
          <w:b/>
          <w:snapToGrid w:val="0"/>
          <w:kern w:val="3"/>
          <w:sz w:val="24"/>
          <w:szCs w:val="24"/>
          <w:lang w:val="es-ES" w:eastAsia="zh-CN"/>
        </w:rPr>
        <w:br w:type="page"/>
      </w:r>
      <w:r w:rsidRPr="0027158F">
        <w:rPr>
          <w:rFonts w:ascii="Times New Roman" w:eastAsia="SimSun" w:hAnsi="Times New Roman"/>
          <w:b/>
          <w:snapToGrid w:val="0"/>
          <w:kern w:val="3"/>
          <w:sz w:val="24"/>
          <w:szCs w:val="24"/>
          <w:highlight w:val="yellow"/>
          <w:lang w:eastAsia="zh-CN"/>
        </w:rPr>
        <w:t>3. Resultados intelectuales</w:t>
      </w:r>
    </w:p>
    <w:p w:rsidR="0072048B" w:rsidRDefault="0072048B" w:rsidP="0072048B">
      <w:pPr>
        <w:spacing w:after="0" w:line="240" w:lineRule="auto"/>
        <w:rPr>
          <w:rFonts w:ascii="Times New Roman" w:eastAsia="SimSun" w:hAnsi="Times New Roman"/>
          <w:b/>
          <w:snapToGrid w:val="0"/>
          <w:kern w:val="3"/>
          <w:sz w:val="24"/>
          <w:szCs w:val="24"/>
          <w:lang w:eastAsia="zh-CN"/>
        </w:rPr>
      </w:pPr>
    </w:p>
    <w:p w:rsidR="0072048B" w:rsidRPr="00D878F1" w:rsidRDefault="0072048B" w:rsidP="0072048B">
      <w:pPr>
        <w:spacing w:after="0" w:line="240" w:lineRule="auto"/>
        <w:rPr>
          <w:rFonts w:ascii="Times New Roman" w:eastAsia="SimSun" w:hAnsi="Times New Roman"/>
          <w:b/>
          <w:snapToGrid w:val="0"/>
          <w:kern w:val="3"/>
          <w:sz w:val="24"/>
          <w:szCs w:val="24"/>
          <w:lang w:eastAsia="zh-CN"/>
        </w:rPr>
      </w:pPr>
    </w:p>
    <w:tbl>
      <w:tblPr>
        <w:tblW w:w="9838" w:type="dxa"/>
        <w:jc w:val="center"/>
        <w:tblInd w:w="-3418" w:type="dxa"/>
        <w:tblLayout w:type="fixed"/>
        <w:tblLook w:val="0000" w:firstRow="0" w:lastRow="0" w:firstColumn="0" w:lastColumn="0" w:noHBand="0" w:noVBand="0"/>
      </w:tblPr>
      <w:tblGrid>
        <w:gridCol w:w="3545"/>
        <w:gridCol w:w="1203"/>
        <w:gridCol w:w="1872"/>
        <w:gridCol w:w="1534"/>
        <w:gridCol w:w="1684"/>
      </w:tblGrid>
      <w:tr w:rsidR="00850120" w:rsidRPr="0027158F" w:rsidTr="0027158F">
        <w:trPr>
          <w:trHeight w:val="873"/>
          <w:jc w:val="center"/>
        </w:trPr>
        <w:tc>
          <w:tcPr>
            <w:tcW w:w="3545" w:type="dxa"/>
            <w:tcBorders>
              <w:top w:val="nil"/>
              <w:left w:val="nil"/>
              <w:bottom w:val="nil"/>
              <w:right w:val="nil"/>
            </w:tcBorders>
            <w:vAlign w:val="center"/>
          </w:tcPr>
          <w:p w:rsidR="00850120" w:rsidRPr="0027158F" w:rsidRDefault="00850120" w:rsidP="0072048B">
            <w:pPr>
              <w:widowControl w:val="0"/>
              <w:suppressAutoHyphens/>
              <w:autoSpaceDE w:val="0"/>
              <w:autoSpaceDN w:val="0"/>
              <w:adjustRightInd w:val="0"/>
              <w:spacing w:after="0" w:line="240" w:lineRule="auto"/>
              <w:jc w:val="center"/>
              <w:textAlignment w:val="baseline"/>
              <w:rPr>
                <w:rFonts w:ascii="Times New Roman" w:eastAsia="SimSun" w:hAnsi="Times New Roman"/>
                <w:b/>
                <w:kern w:val="3"/>
                <w:lang w:eastAsia="zh-CN"/>
              </w:rPr>
            </w:pPr>
            <w:r w:rsidRPr="0027158F">
              <w:rPr>
                <w:rFonts w:ascii="Times New Roman" w:eastAsia="SimSun" w:hAnsi="Times New Roman"/>
                <w:b/>
                <w:kern w:val="3"/>
                <w:lang w:eastAsia="zh-CN"/>
              </w:rPr>
              <w:t>Países del programa</w:t>
            </w:r>
          </w:p>
        </w:tc>
        <w:tc>
          <w:tcPr>
            <w:tcW w:w="1203" w:type="dxa"/>
            <w:tcBorders>
              <w:top w:val="single" w:sz="6" w:space="0" w:color="auto"/>
              <w:left w:val="single" w:sz="6" w:space="0" w:color="auto"/>
              <w:bottom w:val="single" w:sz="6" w:space="0" w:color="auto"/>
              <w:right w:val="single" w:sz="6" w:space="0" w:color="auto"/>
            </w:tcBorders>
            <w:shd w:val="solid" w:color="C0C0C0" w:fill="auto"/>
            <w:vAlign w:val="center"/>
          </w:tcPr>
          <w:p w:rsidR="00850120" w:rsidRPr="0027158F" w:rsidRDefault="00850120" w:rsidP="0072048B">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27158F">
              <w:rPr>
                <w:rFonts w:ascii="Times New Roman" w:eastAsia="SimSun" w:hAnsi="Times New Roman"/>
                <w:b/>
                <w:bCs/>
                <w:kern w:val="3"/>
                <w:lang w:eastAsia="zh-CN"/>
              </w:rPr>
              <w:t>Directores</w:t>
            </w:r>
          </w:p>
        </w:tc>
        <w:tc>
          <w:tcPr>
            <w:tcW w:w="1872" w:type="dxa"/>
            <w:tcBorders>
              <w:top w:val="single" w:sz="6" w:space="0" w:color="auto"/>
              <w:left w:val="single" w:sz="6" w:space="0" w:color="auto"/>
              <w:bottom w:val="single" w:sz="6" w:space="0" w:color="auto"/>
              <w:right w:val="single" w:sz="6" w:space="0" w:color="auto"/>
            </w:tcBorders>
            <w:shd w:val="solid" w:color="C0C0C0" w:fill="auto"/>
            <w:vAlign w:val="center"/>
          </w:tcPr>
          <w:p w:rsidR="00850120" w:rsidRPr="005A105E" w:rsidRDefault="00850120" w:rsidP="0072048B">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val="es-ES" w:eastAsia="zh-CN"/>
              </w:rPr>
            </w:pPr>
            <w:r w:rsidRPr="005A105E">
              <w:rPr>
                <w:rFonts w:ascii="Times New Roman" w:eastAsia="SimSun" w:hAnsi="Times New Roman"/>
                <w:b/>
                <w:bCs/>
                <w:kern w:val="3"/>
                <w:lang w:val="es-ES" w:eastAsia="zh-CN"/>
              </w:rPr>
              <w:t>Profesores/Formadores/Investigadores/</w:t>
            </w:r>
          </w:p>
          <w:p w:rsidR="00850120" w:rsidRPr="005A105E" w:rsidRDefault="00850120" w:rsidP="0072048B">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val="es-ES" w:eastAsia="zh-CN"/>
              </w:rPr>
            </w:pPr>
            <w:r w:rsidRPr="005A105E">
              <w:rPr>
                <w:rFonts w:ascii="Times New Roman" w:eastAsia="SimSun" w:hAnsi="Times New Roman"/>
                <w:b/>
                <w:bCs/>
                <w:kern w:val="3"/>
                <w:lang w:val="es-ES" w:eastAsia="zh-CN"/>
              </w:rPr>
              <w:t>Trabajadores en el ámbito de la juventud</w:t>
            </w:r>
          </w:p>
        </w:tc>
        <w:tc>
          <w:tcPr>
            <w:tcW w:w="1534" w:type="dxa"/>
            <w:tcBorders>
              <w:top w:val="single" w:sz="6" w:space="0" w:color="auto"/>
              <w:left w:val="single" w:sz="6" w:space="0" w:color="auto"/>
              <w:bottom w:val="single" w:sz="6" w:space="0" w:color="auto"/>
              <w:right w:val="single" w:sz="6" w:space="0" w:color="auto"/>
            </w:tcBorders>
            <w:shd w:val="solid" w:color="C0C0C0" w:fill="auto"/>
            <w:vAlign w:val="center"/>
          </w:tcPr>
          <w:p w:rsidR="00850120" w:rsidRPr="0027158F" w:rsidRDefault="00850120" w:rsidP="0072048B">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proofErr w:type="spellStart"/>
            <w:r w:rsidRPr="0027158F">
              <w:rPr>
                <w:rFonts w:ascii="Times New Roman" w:eastAsia="SimSun" w:hAnsi="Times New Roman"/>
                <w:b/>
                <w:bCs/>
                <w:kern w:val="3"/>
                <w:lang w:eastAsia="zh-CN"/>
              </w:rPr>
              <w:t>Técnicos</w:t>
            </w:r>
            <w:proofErr w:type="spellEnd"/>
          </w:p>
        </w:tc>
        <w:tc>
          <w:tcPr>
            <w:tcW w:w="1684" w:type="dxa"/>
            <w:tcBorders>
              <w:top w:val="single" w:sz="6" w:space="0" w:color="auto"/>
              <w:left w:val="single" w:sz="6" w:space="0" w:color="auto"/>
              <w:bottom w:val="single" w:sz="6" w:space="0" w:color="auto"/>
              <w:right w:val="single" w:sz="6" w:space="0" w:color="auto"/>
            </w:tcBorders>
            <w:shd w:val="solid" w:color="C0C0C0" w:fill="auto"/>
            <w:vAlign w:val="center"/>
          </w:tcPr>
          <w:p w:rsidR="00850120" w:rsidRPr="0027158F" w:rsidRDefault="00850120" w:rsidP="0072048B">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27158F">
              <w:rPr>
                <w:rFonts w:ascii="Times New Roman" w:eastAsia="SimSun" w:hAnsi="Times New Roman"/>
                <w:b/>
                <w:bCs/>
                <w:kern w:val="3"/>
                <w:lang w:eastAsia="zh-CN"/>
              </w:rPr>
              <w:t>Personal administrativo</w:t>
            </w:r>
          </w:p>
        </w:tc>
      </w:tr>
      <w:tr w:rsidR="00850120" w:rsidRPr="00113D79" w:rsidTr="0027158F">
        <w:trPr>
          <w:trHeight w:val="275"/>
          <w:jc w:val="center"/>
        </w:trPr>
        <w:tc>
          <w:tcPr>
            <w:tcW w:w="3545" w:type="dxa"/>
            <w:tcBorders>
              <w:top w:val="nil"/>
              <w:left w:val="nil"/>
              <w:bottom w:val="nil"/>
              <w:right w:val="nil"/>
            </w:tcBorders>
            <w:vAlign w:val="center"/>
          </w:tcPr>
          <w:p w:rsidR="00850120" w:rsidRPr="0027158F" w:rsidRDefault="00850120" w:rsidP="0072048B">
            <w:pPr>
              <w:widowControl w:val="0"/>
              <w:suppressAutoHyphens/>
              <w:autoSpaceDE w:val="0"/>
              <w:autoSpaceDN w:val="0"/>
              <w:adjustRightInd w:val="0"/>
              <w:spacing w:after="0" w:line="240" w:lineRule="auto"/>
              <w:jc w:val="center"/>
              <w:textAlignment w:val="baseline"/>
              <w:rPr>
                <w:rFonts w:ascii="Times New Roman" w:eastAsia="SimSun" w:hAnsi="Times New Roman"/>
                <w:kern w:val="3"/>
                <w:lang w:eastAsia="zh-CN"/>
              </w:rPr>
            </w:pPr>
          </w:p>
        </w:tc>
        <w:tc>
          <w:tcPr>
            <w:tcW w:w="6293" w:type="dxa"/>
            <w:gridSpan w:val="4"/>
            <w:tcBorders>
              <w:top w:val="single" w:sz="6" w:space="0" w:color="auto"/>
              <w:left w:val="single" w:sz="6" w:space="0" w:color="auto"/>
              <w:bottom w:val="single" w:sz="6" w:space="0" w:color="auto"/>
              <w:right w:val="single" w:sz="6" w:space="0" w:color="auto"/>
            </w:tcBorders>
            <w:shd w:val="solid" w:color="C0C0C0" w:fill="auto"/>
            <w:vAlign w:val="center"/>
          </w:tcPr>
          <w:p w:rsidR="00850120" w:rsidRPr="005A105E" w:rsidRDefault="00850120" w:rsidP="0072048B">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val="es-ES" w:eastAsia="zh-CN"/>
              </w:rPr>
            </w:pPr>
            <w:r w:rsidRPr="005A105E">
              <w:rPr>
                <w:rFonts w:ascii="Times New Roman" w:eastAsia="SimSun" w:hAnsi="Times New Roman"/>
                <w:b/>
                <w:bCs/>
                <w:kern w:val="3"/>
                <w:lang w:val="es-ES" w:eastAsia="zh-CN"/>
              </w:rPr>
              <w:t>Importe por día en euros</w:t>
            </w:r>
          </w:p>
        </w:tc>
      </w:tr>
      <w:tr w:rsidR="00850120" w:rsidRPr="0006737B" w:rsidTr="0027158F">
        <w:trPr>
          <w:trHeight w:val="1459"/>
          <w:jc w:val="center"/>
        </w:trPr>
        <w:tc>
          <w:tcPr>
            <w:tcW w:w="3545" w:type="dxa"/>
            <w:tcBorders>
              <w:top w:val="single" w:sz="6" w:space="0" w:color="auto"/>
              <w:left w:val="single" w:sz="6" w:space="0" w:color="auto"/>
              <w:bottom w:val="single" w:sz="6" w:space="0" w:color="auto"/>
              <w:right w:val="single" w:sz="6" w:space="0" w:color="auto"/>
            </w:tcBorders>
            <w:shd w:val="solid" w:color="C0C0C0" w:fill="auto"/>
            <w:vAlign w:val="center"/>
          </w:tcPr>
          <w:p w:rsidR="00850120" w:rsidRPr="005A105E" w:rsidRDefault="00850120" w:rsidP="0072048B">
            <w:pPr>
              <w:widowControl w:val="0"/>
              <w:suppressAutoHyphens/>
              <w:autoSpaceDE w:val="0"/>
              <w:autoSpaceDN w:val="0"/>
              <w:adjustRightInd w:val="0"/>
              <w:spacing w:after="0" w:line="240" w:lineRule="auto"/>
              <w:jc w:val="both"/>
              <w:textAlignment w:val="baseline"/>
              <w:rPr>
                <w:rFonts w:ascii="Times New Roman" w:eastAsia="SimSun" w:hAnsi="Times New Roman"/>
                <w:b/>
                <w:bCs/>
                <w:kern w:val="3"/>
                <w:lang w:val="es-ES" w:eastAsia="zh-CN"/>
              </w:rPr>
            </w:pPr>
            <w:r w:rsidRPr="005A105E">
              <w:rPr>
                <w:rFonts w:ascii="Times New Roman" w:eastAsia="SimSun" w:hAnsi="Times New Roman"/>
                <w:b/>
                <w:bCs/>
                <w:kern w:val="3"/>
                <w:lang w:val="es-ES" w:eastAsia="zh-CN"/>
              </w:rPr>
              <w:t xml:space="preserve">Dinamarca, Irlanda, Luxemburgo, Países Bajos , Austria, Suecia, Liechtenstein, Noruega </w:t>
            </w:r>
          </w:p>
        </w:tc>
        <w:tc>
          <w:tcPr>
            <w:tcW w:w="1203" w:type="dxa"/>
            <w:tcBorders>
              <w:top w:val="single" w:sz="6" w:space="0" w:color="auto"/>
              <w:left w:val="single" w:sz="6" w:space="0" w:color="auto"/>
              <w:bottom w:val="single" w:sz="6" w:space="0" w:color="auto"/>
              <w:right w:val="single" w:sz="6" w:space="0" w:color="auto"/>
            </w:tcBorders>
            <w:vAlign w:val="center"/>
          </w:tcPr>
          <w:p w:rsidR="00850120" w:rsidRPr="00D878F1" w:rsidRDefault="00850120" w:rsidP="0072048B">
            <w:pPr>
              <w:widowControl w:val="0"/>
              <w:suppressAutoHyphens/>
              <w:autoSpaceDN w:val="0"/>
              <w:spacing w:after="0" w:line="240" w:lineRule="auto"/>
              <w:jc w:val="center"/>
              <w:textAlignment w:val="baseline"/>
              <w:rPr>
                <w:rFonts w:ascii="Times New Roman" w:eastAsia="SimSun" w:hAnsi="Times New Roman"/>
                <w:kern w:val="3"/>
                <w:sz w:val="24"/>
                <w:szCs w:val="24"/>
                <w:lang w:eastAsia="zh-CN"/>
              </w:rPr>
            </w:pPr>
            <w:r w:rsidRPr="00D878F1">
              <w:rPr>
                <w:rFonts w:ascii="Times New Roman" w:eastAsia="SimSun" w:hAnsi="Times New Roman"/>
                <w:bCs/>
                <w:color w:val="000000"/>
                <w:kern w:val="3"/>
                <w:sz w:val="24"/>
                <w:szCs w:val="24"/>
                <w:lang w:eastAsia="zh-CN"/>
              </w:rPr>
              <w:t>294</w:t>
            </w:r>
          </w:p>
        </w:tc>
        <w:tc>
          <w:tcPr>
            <w:tcW w:w="1872" w:type="dxa"/>
            <w:tcBorders>
              <w:top w:val="single" w:sz="6" w:space="0" w:color="auto"/>
              <w:left w:val="single" w:sz="6" w:space="0" w:color="auto"/>
              <w:bottom w:val="single" w:sz="6" w:space="0" w:color="auto"/>
              <w:right w:val="single" w:sz="6" w:space="0" w:color="auto"/>
            </w:tcBorders>
            <w:vAlign w:val="center"/>
          </w:tcPr>
          <w:p w:rsidR="00850120" w:rsidRPr="00D878F1" w:rsidRDefault="00850120" w:rsidP="0072048B">
            <w:pPr>
              <w:widowControl w:val="0"/>
              <w:suppressAutoHyphens/>
              <w:autoSpaceDN w:val="0"/>
              <w:spacing w:after="0" w:line="240" w:lineRule="auto"/>
              <w:jc w:val="center"/>
              <w:textAlignment w:val="baseline"/>
              <w:rPr>
                <w:rFonts w:ascii="Times New Roman" w:eastAsia="SimSun" w:hAnsi="Times New Roman"/>
                <w:kern w:val="3"/>
                <w:sz w:val="24"/>
                <w:szCs w:val="24"/>
                <w:lang w:eastAsia="zh-CN"/>
              </w:rPr>
            </w:pPr>
            <w:r w:rsidRPr="00D878F1">
              <w:rPr>
                <w:rFonts w:ascii="Times New Roman" w:eastAsia="SimSun" w:hAnsi="Times New Roman"/>
                <w:bCs/>
                <w:color w:val="000000"/>
                <w:kern w:val="3"/>
                <w:sz w:val="24"/>
                <w:szCs w:val="24"/>
                <w:lang w:eastAsia="zh-CN"/>
              </w:rPr>
              <w:t>241</w:t>
            </w:r>
          </w:p>
        </w:tc>
        <w:tc>
          <w:tcPr>
            <w:tcW w:w="1534" w:type="dxa"/>
            <w:tcBorders>
              <w:top w:val="single" w:sz="6" w:space="0" w:color="auto"/>
              <w:left w:val="single" w:sz="6" w:space="0" w:color="auto"/>
              <w:bottom w:val="single" w:sz="6" w:space="0" w:color="auto"/>
              <w:right w:val="single" w:sz="6" w:space="0" w:color="auto"/>
            </w:tcBorders>
            <w:vAlign w:val="center"/>
          </w:tcPr>
          <w:p w:rsidR="00850120" w:rsidRPr="00D878F1" w:rsidRDefault="00850120" w:rsidP="0072048B">
            <w:pPr>
              <w:widowControl w:val="0"/>
              <w:suppressAutoHyphens/>
              <w:autoSpaceDN w:val="0"/>
              <w:spacing w:after="0" w:line="240" w:lineRule="auto"/>
              <w:jc w:val="center"/>
              <w:textAlignment w:val="baseline"/>
              <w:rPr>
                <w:rFonts w:ascii="Times New Roman" w:eastAsia="SimSun" w:hAnsi="Times New Roman"/>
                <w:kern w:val="3"/>
                <w:sz w:val="24"/>
                <w:szCs w:val="24"/>
                <w:lang w:eastAsia="zh-CN"/>
              </w:rPr>
            </w:pPr>
            <w:r w:rsidRPr="00D878F1">
              <w:rPr>
                <w:rFonts w:ascii="Times New Roman" w:eastAsia="SimSun" w:hAnsi="Times New Roman"/>
                <w:bCs/>
                <w:color w:val="000000"/>
                <w:kern w:val="3"/>
                <w:sz w:val="24"/>
                <w:szCs w:val="24"/>
                <w:lang w:eastAsia="zh-CN"/>
              </w:rPr>
              <w:t>190</w:t>
            </w:r>
          </w:p>
        </w:tc>
        <w:tc>
          <w:tcPr>
            <w:tcW w:w="1684" w:type="dxa"/>
            <w:tcBorders>
              <w:top w:val="single" w:sz="6" w:space="0" w:color="auto"/>
              <w:left w:val="single" w:sz="6" w:space="0" w:color="auto"/>
              <w:bottom w:val="single" w:sz="6" w:space="0" w:color="auto"/>
              <w:right w:val="single" w:sz="6" w:space="0" w:color="auto"/>
            </w:tcBorders>
            <w:vAlign w:val="center"/>
          </w:tcPr>
          <w:p w:rsidR="00850120" w:rsidRPr="00D878F1" w:rsidRDefault="00850120" w:rsidP="0072048B">
            <w:pPr>
              <w:widowControl w:val="0"/>
              <w:suppressAutoHyphens/>
              <w:autoSpaceDN w:val="0"/>
              <w:spacing w:after="0" w:line="240" w:lineRule="auto"/>
              <w:jc w:val="center"/>
              <w:textAlignment w:val="baseline"/>
              <w:rPr>
                <w:rFonts w:ascii="Times New Roman" w:eastAsia="SimSun" w:hAnsi="Times New Roman"/>
                <w:kern w:val="3"/>
                <w:sz w:val="24"/>
                <w:szCs w:val="24"/>
                <w:lang w:eastAsia="zh-CN"/>
              </w:rPr>
            </w:pPr>
            <w:r w:rsidRPr="00D878F1">
              <w:rPr>
                <w:rFonts w:ascii="Times New Roman" w:eastAsia="SimSun" w:hAnsi="Times New Roman"/>
                <w:bCs/>
                <w:color w:val="000000"/>
                <w:kern w:val="3"/>
                <w:sz w:val="24"/>
                <w:szCs w:val="24"/>
                <w:lang w:eastAsia="zh-CN"/>
              </w:rPr>
              <w:t>157</w:t>
            </w:r>
          </w:p>
        </w:tc>
      </w:tr>
      <w:tr w:rsidR="00850120" w:rsidRPr="0006737B" w:rsidTr="0027158F">
        <w:trPr>
          <w:trHeight w:val="1554"/>
          <w:jc w:val="center"/>
        </w:trPr>
        <w:tc>
          <w:tcPr>
            <w:tcW w:w="3545" w:type="dxa"/>
            <w:tcBorders>
              <w:top w:val="single" w:sz="6" w:space="0" w:color="auto"/>
              <w:left w:val="single" w:sz="6" w:space="0" w:color="auto"/>
              <w:right w:val="single" w:sz="6" w:space="0" w:color="auto"/>
            </w:tcBorders>
            <w:shd w:val="solid" w:color="C0C0C0" w:fill="auto"/>
            <w:vAlign w:val="center"/>
          </w:tcPr>
          <w:p w:rsidR="00850120" w:rsidRPr="005A105E" w:rsidRDefault="00850120" w:rsidP="0072048B">
            <w:pPr>
              <w:widowControl w:val="0"/>
              <w:suppressAutoHyphens/>
              <w:autoSpaceDE w:val="0"/>
              <w:autoSpaceDN w:val="0"/>
              <w:adjustRightInd w:val="0"/>
              <w:spacing w:after="0" w:line="240" w:lineRule="auto"/>
              <w:jc w:val="both"/>
              <w:textAlignment w:val="baseline"/>
              <w:rPr>
                <w:rFonts w:ascii="Times New Roman" w:eastAsia="SimSun" w:hAnsi="Times New Roman"/>
                <w:b/>
                <w:bCs/>
                <w:kern w:val="3"/>
                <w:u w:val="single"/>
                <w:lang w:val="es-ES" w:eastAsia="zh-CN"/>
              </w:rPr>
            </w:pPr>
          </w:p>
          <w:p w:rsidR="00850120" w:rsidRPr="005A105E" w:rsidRDefault="00850120" w:rsidP="0072048B">
            <w:pPr>
              <w:widowControl w:val="0"/>
              <w:suppressAutoHyphens/>
              <w:autoSpaceDE w:val="0"/>
              <w:autoSpaceDN w:val="0"/>
              <w:adjustRightInd w:val="0"/>
              <w:spacing w:after="0" w:line="240" w:lineRule="auto"/>
              <w:jc w:val="both"/>
              <w:textAlignment w:val="baseline"/>
              <w:rPr>
                <w:rFonts w:ascii="Times New Roman" w:eastAsia="SimSun" w:hAnsi="Times New Roman"/>
                <w:b/>
                <w:bCs/>
                <w:kern w:val="3"/>
                <w:lang w:val="es-ES" w:eastAsia="zh-CN"/>
              </w:rPr>
            </w:pPr>
            <w:r w:rsidRPr="005A105E">
              <w:rPr>
                <w:rFonts w:ascii="Times New Roman" w:eastAsia="SimSun" w:hAnsi="Times New Roman"/>
                <w:b/>
                <w:bCs/>
                <w:kern w:val="3"/>
                <w:lang w:val="es-ES" w:eastAsia="zh-CN"/>
              </w:rPr>
              <w:t xml:space="preserve">Bélgica, Alemania, Francia, Italia, Finlandia, Reino Unido, Islandia </w:t>
            </w:r>
          </w:p>
          <w:p w:rsidR="00850120" w:rsidRPr="005A105E" w:rsidRDefault="00850120" w:rsidP="0072048B">
            <w:pPr>
              <w:widowControl w:val="0"/>
              <w:suppressAutoHyphens/>
              <w:autoSpaceDE w:val="0"/>
              <w:autoSpaceDN w:val="0"/>
              <w:adjustRightInd w:val="0"/>
              <w:spacing w:after="0" w:line="240" w:lineRule="auto"/>
              <w:jc w:val="both"/>
              <w:textAlignment w:val="baseline"/>
              <w:rPr>
                <w:rFonts w:ascii="Times New Roman" w:eastAsia="SimSun" w:hAnsi="Times New Roman"/>
                <w:b/>
                <w:bCs/>
                <w:kern w:val="3"/>
                <w:u w:val="single"/>
                <w:lang w:val="es-ES" w:eastAsia="zh-CN"/>
              </w:rPr>
            </w:pPr>
          </w:p>
        </w:tc>
        <w:tc>
          <w:tcPr>
            <w:tcW w:w="1203" w:type="dxa"/>
            <w:tcBorders>
              <w:top w:val="single" w:sz="6" w:space="0" w:color="auto"/>
              <w:left w:val="single" w:sz="6" w:space="0" w:color="auto"/>
              <w:right w:val="single" w:sz="6" w:space="0" w:color="auto"/>
            </w:tcBorders>
            <w:vAlign w:val="center"/>
          </w:tcPr>
          <w:p w:rsidR="00850120" w:rsidRPr="00D878F1" w:rsidRDefault="00850120" w:rsidP="0072048B">
            <w:pPr>
              <w:widowControl w:val="0"/>
              <w:suppressAutoHyphens/>
              <w:autoSpaceDN w:val="0"/>
              <w:spacing w:after="0" w:line="240" w:lineRule="auto"/>
              <w:jc w:val="center"/>
              <w:textAlignment w:val="baseline"/>
              <w:rPr>
                <w:rFonts w:ascii="Times New Roman" w:eastAsia="SimSun" w:hAnsi="Times New Roman"/>
                <w:kern w:val="3"/>
                <w:sz w:val="24"/>
                <w:szCs w:val="24"/>
                <w:lang w:eastAsia="zh-CN"/>
              </w:rPr>
            </w:pPr>
            <w:r w:rsidRPr="00D878F1">
              <w:rPr>
                <w:rFonts w:ascii="Times New Roman" w:eastAsia="SimSun" w:hAnsi="Times New Roman"/>
                <w:color w:val="000000"/>
                <w:kern w:val="3"/>
                <w:sz w:val="24"/>
                <w:szCs w:val="24"/>
                <w:lang w:eastAsia="zh-CN"/>
              </w:rPr>
              <w:t>280</w:t>
            </w:r>
          </w:p>
        </w:tc>
        <w:tc>
          <w:tcPr>
            <w:tcW w:w="1872" w:type="dxa"/>
            <w:tcBorders>
              <w:top w:val="single" w:sz="6" w:space="0" w:color="auto"/>
              <w:left w:val="single" w:sz="6" w:space="0" w:color="auto"/>
              <w:right w:val="single" w:sz="6" w:space="0" w:color="auto"/>
            </w:tcBorders>
            <w:vAlign w:val="center"/>
          </w:tcPr>
          <w:p w:rsidR="00850120" w:rsidRPr="00D878F1" w:rsidRDefault="00850120" w:rsidP="0072048B">
            <w:pPr>
              <w:widowControl w:val="0"/>
              <w:suppressAutoHyphens/>
              <w:autoSpaceDN w:val="0"/>
              <w:spacing w:after="0" w:line="240" w:lineRule="auto"/>
              <w:jc w:val="center"/>
              <w:textAlignment w:val="baseline"/>
              <w:rPr>
                <w:rFonts w:ascii="Times New Roman" w:eastAsia="SimSun" w:hAnsi="Times New Roman"/>
                <w:kern w:val="3"/>
                <w:sz w:val="24"/>
                <w:szCs w:val="24"/>
                <w:lang w:eastAsia="zh-CN"/>
              </w:rPr>
            </w:pPr>
            <w:r w:rsidRPr="00D878F1">
              <w:rPr>
                <w:rFonts w:ascii="Times New Roman" w:eastAsia="SimSun" w:hAnsi="Times New Roman"/>
                <w:color w:val="000000"/>
                <w:kern w:val="3"/>
                <w:sz w:val="24"/>
                <w:szCs w:val="24"/>
                <w:lang w:eastAsia="zh-CN"/>
              </w:rPr>
              <w:t>214</w:t>
            </w:r>
          </w:p>
        </w:tc>
        <w:tc>
          <w:tcPr>
            <w:tcW w:w="1534" w:type="dxa"/>
            <w:tcBorders>
              <w:top w:val="single" w:sz="6" w:space="0" w:color="auto"/>
              <w:left w:val="single" w:sz="6" w:space="0" w:color="auto"/>
              <w:right w:val="single" w:sz="6" w:space="0" w:color="auto"/>
            </w:tcBorders>
            <w:vAlign w:val="center"/>
          </w:tcPr>
          <w:p w:rsidR="00850120" w:rsidRPr="00D878F1" w:rsidRDefault="00850120" w:rsidP="0072048B">
            <w:pPr>
              <w:widowControl w:val="0"/>
              <w:suppressAutoHyphens/>
              <w:autoSpaceDN w:val="0"/>
              <w:spacing w:after="0" w:line="240" w:lineRule="auto"/>
              <w:jc w:val="center"/>
              <w:textAlignment w:val="baseline"/>
              <w:rPr>
                <w:rFonts w:ascii="Times New Roman" w:eastAsia="SimSun" w:hAnsi="Times New Roman"/>
                <w:kern w:val="3"/>
                <w:sz w:val="24"/>
                <w:szCs w:val="24"/>
                <w:lang w:eastAsia="zh-CN"/>
              </w:rPr>
            </w:pPr>
            <w:r w:rsidRPr="00D878F1">
              <w:rPr>
                <w:rFonts w:ascii="Times New Roman" w:eastAsia="SimSun" w:hAnsi="Times New Roman"/>
                <w:color w:val="000000"/>
                <w:kern w:val="3"/>
                <w:sz w:val="24"/>
                <w:szCs w:val="24"/>
                <w:lang w:eastAsia="zh-CN"/>
              </w:rPr>
              <w:t>162</w:t>
            </w:r>
          </w:p>
        </w:tc>
        <w:tc>
          <w:tcPr>
            <w:tcW w:w="1684" w:type="dxa"/>
            <w:tcBorders>
              <w:top w:val="single" w:sz="6" w:space="0" w:color="auto"/>
              <w:left w:val="single" w:sz="6" w:space="0" w:color="auto"/>
              <w:right w:val="single" w:sz="6" w:space="0" w:color="auto"/>
            </w:tcBorders>
            <w:vAlign w:val="center"/>
          </w:tcPr>
          <w:p w:rsidR="00850120" w:rsidRPr="00D878F1" w:rsidRDefault="00850120" w:rsidP="0072048B">
            <w:pPr>
              <w:widowControl w:val="0"/>
              <w:suppressAutoHyphens/>
              <w:autoSpaceDN w:val="0"/>
              <w:spacing w:after="0" w:line="240" w:lineRule="auto"/>
              <w:jc w:val="center"/>
              <w:textAlignment w:val="baseline"/>
              <w:rPr>
                <w:rFonts w:ascii="Times New Roman" w:eastAsia="SimSun" w:hAnsi="Times New Roman"/>
                <w:kern w:val="3"/>
                <w:sz w:val="24"/>
                <w:szCs w:val="24"/>
                <w:lang w:eastAsia="zh-CN"/>
              </w:rPr>
            </w:pPr>
            <w:r w:rsidRPr="00D878F1">
              <w:rPr>
                <w:rFonts w:ascii="Times New Roman" w:eastAsia="SimSun" w:hAnsi="Times New Roman"/>
                <w:color w:val="000000"/>
                <w:kern w:val="3"/>
                <w:sz w:val="24"/>
                <w:szCs w:val="24"/>
                <w:lang w:eastAsia="zh-CN"/>
              </w:rPr>
              <w:t>131</w:t>
            </w:r>
          </w:p>
        </w:tc>
      </w:tr>
      <w:tr w:rsidR="00850120" w:rsidRPr="0006737B" w:rsidTr="0027158F">
        <w:trPr>
          <w:trHeight w:val="1554"/>
          <w:jc w:val="center"/>
        </w:trPr>
        <w:tc>
          <w:tcPr>
            <w:tcW w:w="3545" w:type="dxa"/>
            <w:tcBorders>
              <w:top w:val="single" w:sz="6" w:space="0" w:color="auto"/>
              <w:left w:val="single" w:sz="6" w:space="0" w:color="auto"/>
              <w:bottom w:val="single" w:sz="6" w:space="0" w:color="auto"/>
              <w:right w:val="single" w:sz="6" w:space="0" w:color="auto"/>
            </w:tcBorders>
            <w:shd w:val="solid" w:color="C0C0C0" w:fill="auto"/>
            <w:vAlign w:val="center"/>
          </w:tcPr>
          <w:p w:rsidR="00850120" w:rsidRPr="005A105E" w:rsidRDefault="00850120" w:rsidP="0072048B">
            <w:pPr>
              <w:widowControl w:val="0"/>
              <w:suppressAutoHyphens/>
              <w:autoSpaceDE w:val="0"/>
              <w:autoSpaceDN w:val="0"/>
              <w:adjustRightInd w:val="0"/>
              <w:spacing w:after="0" w:line="240" w:lineRule="auto"/>
              <w:jc w:val="both"/>
              <w:textAlignment w:val="baseline"/>
              <w:rPr>
                <w:rFonts w:ascii="Times New Roman" w:eastAsia="SimSun" w:hAnsi="Times New Roman"/>
                <w:b/>
                <w:bCs/>
                <w:kern w:val="3"/>
                <w:u w:val="single"/>
                <w:lang w:val="es-ES" w:eastAsia="zh-CN"/>
              </w:rPr>
            </w:pPr>
          </w:p>
          <w:p w:rsidR="00850120" w:rsidRPr="005A105E" w:rsidRDefault="00850120" w:rsidP="0072048B">
            <w:pPr>
              <w:widowControl w:val="0"/>
              <w:suppressAutoHyphens/>
              <w:autoSpaceDE w:val="0"/>
              <w:autoSpaceDN w:val="0"/>
              <w:adjustRightInd w:val="0"/>
              <w:spacing w:after="0" w:line="240" w:lineRule="auto"/>
              <w:jc w:val="both"/>
              <w:textAlignment w:val="baseline"/>
              <w:rPr>
                <w:rFonts w:ascii="Times New Roman" w:eastAsia="SimSun" w:hAnsi="Times New Roman"/>
                <w:b/>
                <w:bCs/>
                <w:kern w:val="3"/>
                <w:lang w:val="es-ES" w:eastAsia="zh-CN"/>
              </w:rPr>
            </w:pPr>
            <w:r w:rsidRPr="005A105E">
              <w:rPr>
                <w:rFonts w:ascii="Times New Roman" w:eastAsia="SimSun" w:hAnsi="Times New Roman"/>
                <w:b/>
                <w:bCs/>
                <w:kern w:val="3"/>
                <w:lang w:val="es-ES" w:eastAsia="zh-CN"/>
              </w:rPr>
              <w:t xml:space="preserve">República Checa, Grecia, España, Chipre, Malta, Portugal, Eslovenia </w:t>
            </w:r>
          </w:p>
          <w:p w:rsidR="00850120" w:rsidRPr="005A105E" w:rsidRDefault="00850120" w:rsidP="0072048B">
            <w:pPr>
              <w:widowControl w:val="0"/>
              <w:suppressAutoHyphens/>
              <w:autoSpaceDE w:val="0"/>
              <w:autoSpaceDN w:val="0"/>
              <w:adjustRightInd w:val="0"/>
              <w:spacing w:after="0" w:line="240" w:lineRule="auto"/>
              <w:jc w:val="both"/>
              <w:textAlignment w:val="baseline"/>
              <w:rPr>
                <w:rFonts w:ascii="Times New Roman" w:eastAsia="SimSun" w:hAnsi="Times New Roman"/>
                <w:b/>
                <w:bCs/>
                <w:kern w:val="3"/>
                <w:u w:val="single"/>
                <w:lang w:val="es-ES" w:eastAsia="zh-CN"/>
              </w:rPr>
            </w:pPr>
          </w:p>
        </w:tc>
        <w:tc>
          <w:tcPr>
            <w:tcW w:w="1203" w:type="dxa"/>
            <w:tcBorders>
              <w:top w:val="single" w:sz="6" w:space="0" w:color="auto"/>
              <w:left w:val="single" w:sz="6" w:space="0" w:color="auto"/>
              <w:bottom w:val="single" w:sz="6" w:space="0" w:color="auto"/>
              <w:right w:val="single" w:sz="6" w:space="0" w:color="auto"/>
            </w:tcBorders>
            <w:vAlign w:val="center"/>
          </w:tcPr>
          <w:p w:rsidR="00850120" w:rsidRPr="00D878F1" w:rsidRDefault="00850120" w:rsidP="0072048B">
            <w:pPr>
              <w:widowControl w:val="0"/>
              <w:suppressAutoHyphens/>
              <w:autoSpaceDN w:val="0"/>
              <w:spacing w:after="0" w:line="240" w:lineRule="auto"/>
              <w:jc w:val="center"/>
              <w:textAlignment w:val="baseline"/>
              <w:rPr>
                <w:rFonts w:ascii="Times New Roman" w:eastAsia="SimSun" w:hAnsi="Times New Roman"/>
                <w:kern w:val="3"/>
                <w:sz w:val="24"/>
                <w:szCs w:val="24"/>
                <w:lang w:eastAsia="zh-CN"/>
              </w:rPr>
            </w:pPr>
            <w:r w:rsidRPr="00D878F1">
              <w:rPr>
                <w:rFonts w:ascii="Times New Roman" w:eastAsia="SimSun" w:hAnsi="Times New Roman"/>
                <w:color w:val="000000"/>
                <w:kern w:val="3"/>
                <w:sz w:val="24"/>
                <w:szCs w:val="24"/>
                <w:lang w:eastAsia="zh-CN"/>
              </w:rPr>
              <w:t>164</w:t>
            </w:r>
          </w:p>
        </w:tc>
        <w:tc>
          <w:tcPr>
            <w:tcW w:w="1872" w:type="dxa"/>
            <w:tcBorders>
              <w:top w:val="single" w:sz="6" w:space="0" w:color="auto"/>
              <w:left w:val="single" w:sz="6" w:space="0" w:color="auto"/>
              <w:bottom w:val="single" w:sz="6" w:space="0" w:color="auto"/>
              <w:right w:val="single" w:sz="6" w:space="0" w:color="auto"/>
            </w:tcBorders>
            <w:vAlign w:val="center"/>
          </w:tcPr>
          <w:p w:rsidR="00850120" w:rsidRPr="00D878F1" w:rsidRDefault="00850120" w:rsidP="0072048B">
            <w:pPr>
              <w:widowControl w:val="0"/>
              <w:suppressAutoHyphens/>
              <w:autoSpaceDN w:val="0"/>
              <w:spacing w:after="0" w:line="240" w:lineRule="auto"/>
              <w:jc w:val="center"/>
              <w:textAlignment w:val="baseline"/>
              <w:rPr>
                <w:rFonts w:ascii="Times New Roman" w:eastAsia="SimSun" w:hAnsi="Times New Roman"/>
                <w:kern w:val="3"/>
                <w:sz w:val="24"/>
                <w:szCs w:val="24"/>
                <w:lang w:eastAsia="zh-CN"/>
              </w:rPr>
            </w:pPr>
            <w:r w:rsidRPr="00D878F1">
              <w:rPr>
                <w:rFonts w:ascii="Times New Roman" w:eastAsia="SimSun" w:hAnsi="Times New Roman"/>
                <w:color w:val="000000"/>
                <w:kern w:val="3"/>
                <w:sz w:val="24"/>
                <w:szCs w:val="24"/>
                <w:lang w:eastAsia="zh-CN"/>
              </w:rPr>
              <w:t>137</w:t>
            </w:r>
          </w:p>
        </w:tc>
        <w:tc>
          <w:tcPr>
            <w:tcW w:w="1534" w:type="dxa"/>
            <w:tcBorders>
              <w:top w:val="single" w:sz="6" w:space="0" w:color="auto"/>
              <w:left w:val="single" w:sz="6" w:space="0" w:color="auto"/>
              <w:bottom w:val="single" w:sz="6" w:space="0" w:color="auto"/>
              <w:right w:val="single" w:sz="6" w:space="0" w:color="auto"/>
            </w:tcBorders>
            <w:vAlign w:val="center"/>
          </w:tcPr>
          <w:p w:rsidR="00850120" w:rsidRPr="00D878F1" w:rsidRDefault="00850120" w:rsidP="0072048B">
            <w:pPr>
              <w:widowControl w:val="0"/>
              <w:suppressAutoHyphens/>
              <w:autoSpaceDN w:val="0"/>
              <w:spacing w:after="0" w:line="240" w:lineRule="auto"/>
              <w:jc w:val="center"/>
              <w:textAlignment w:val="baseline"/>
              <w:rPr>
                <w:rFonts w:ascii="Times New Roman" w:eastAsia="SimSun" w:hAnsi="Times New Roman"/>
                <w:kern w:val="3"/>
                <w:sz w:val="24"/>
                <w:szCs w:val="24"/>
                <w:lang w:eastAsia="zh-CN"/>
              </w:rPr>
            </w:pPr>
            <w:r w:rsidRPr="00D878F1">
              <w:rPr>
                <w:rFonts w:ascii="Times New Roman" w:eastAsia="SimSun" w:hAnsi="Times New Roman"/>
                <w:color w:val="000000"/>
                <w:kern w:val="3"/>
                <w:sz w:val="24"/>
                <w:szCs w:val="24"/>
                <w:lang w:eastAsia="zh-CN"/>
              </w:rPr>
              <w:t>102</w:t>
            </w:r>
          </w:p>
        </w:tc>
        <w:tc>
          <w:tcPr>
            <w:tcW w:w="1684" w:type="dxa"/>
            <w:tcBorders>
              <w:top w:val="single" w:sz="6" w:space="0" w:color="auto"/>
              <w:left w:val="single" w:sz="6" w:space="0" w:color="auto"/>
              <w:bottom w:val="single" w:sz="6" w:space="0" w:color="auto"/>
              <w:right w:val="single" w:sz="6" w:space="0" w:color="auto"/>
            </w:tcBorders>
            <w:vAlign w:val="center"/>
          </w:tcPr>
          <w:p w:rsidR="00850120" w:rsidRPr="00D878F1" w:rsidRDefault="00850120" w:rsidP="0072048B">
            <w:pPr>
              <w:widowControl w:val="0"/>
              <w:suppressAutoHyphens/>
              <w:autoSpaceDN w:val="0"/>
              <w:spacing w:after="0" w:line="240" w:lineRule="auto"/>
              <w:jc w:val="center"/>
              <w:textAlignment w:val="baseline"/>
              <w:rPr>
                <w:rFonts w:ascii="Times New Roman" w:eastAsia="SimSun" w:hAnsi="Times New Roman"/>
                <w:kern w:val="3"/>
                <w:sz w:val="24"/>
                <w:szCs w:val="24"/>
                <w:lang w:eastAsia="zh-CN"/>
              </w:rPr>
            </w:pPr>
            <w:r w:rsidRPr="00D878F1">
              <w:rPr>
                <w:rFonts w:ascii="Times New Roman" w:eastAsia="SimSun" w:hAnsi="Times New Roman"/>
                <w:color w:val="000000"/>
                <w:kern w:val="3"/>
                <w:sz w:val="24"/>
                <w:szCs w:val="24"/>
                <w:lang w:eastAsia="zh-CN"/>
              </w:rPr>
              <w:t>78</w:t>
            </w:r>
          </w:p>
        </w:tc>
      </w:tr>
      <w:tr w:rsidR="00850120" w:rsidRPr="0006737B" w:rsidTr="0027158F">
        <w:trPr>
          <w:trHeight w:val="1405"/>
          <w:jc w:val="center"/>
        </w:trPr>
        <w:tc>
          <w:tcPr>
            <w:tcW w:w="3545" w:type="dxa"/>
            <w:tcBorders>
              <w:top w:val="single" w:sz="6" w:space="0" w:color="auto"/>
              <w:left w:val="single" w:sz="6" w:space="0" w:color="auto"/>
              <w:bottom w:val="single" w:sz="4" w:space="0" w:color="auto"/>
              <w:right w:val="single" w:sz="6" w:space="0" w:color="auto"/>
            </w:tcBorders>
            <w:shd w:val="solid" w:color="C0C0C0" w:fill="auto"/>
            <w:vAlign w:val="center"/>
          </w:tcPr>
          <w:p w:rsidR="00850120" w:rsidRPr="005A105E" w:rsidRDefault="00850120" w:rsidP="0072048B">
            <w:pPr>
              <w:widowControl w:val="0"/>
              <w:suppressAutoHyphens/>
              <w:autoSpaceDE w:val="0"/>
              <w:autoSpaceDN w:val="0"/>
              <w:adjustRightInd w:val="0"/>
              <w:spacing w:after="0" w:line="240" w:lineRule="auto"/>
              <w:jc w:val="both"/>
              <w:textAlignment w:val="baseline"/>
              <w:rPr>
                <w:rFonts w:ascii="Times New Roman" w:eastAsia="SimSun" w:hAnsi="Times New Roman"/>
                <w:b/>
                <w:bCs/>
                <w:kern w:val="3"/>
                <w:lang w:val="es-ES" w:eastAsia="zh-CN"/>
              </w:rPr>
            </w:pPr>
          </w:p>
          <w:p w:rsidR="00850120" w:rsidRPr="005A105E" w:rsidRDefault="00850120" w:rsidP="0072048B">
            <w:pPr>
              <w:widowControl w:val="0"/>
              <w:suppressAutoHyphens/>
              <w:autoSpaceDE w:val="0"/>
              <w:autoSpaceDN w:val="0"/>
              <w:adjustRightInd w:val="0"/>
              <w:spacing w:after="0" w:line="240" w:lineRule="auto"/>
              <w:jc w:val="both"/>
              <w:textAlignment w:val="baseline"/>
              <w:rPr>
                <w:rFonts w:ascii="Times New Roman" w:eastAsia="SimSun" w:hAnsi="Times New Roman"/>
                <w:b/>
                <w:bCs/>
                <w:kern w:val="3"/>
                <w:lang w:val="es-ES" w:eastAsia="zh-CN"/>
              </w:rPr>
            </w:pPr>
            <w:r w:rsidRPr="005A105E">
              <w:rPr>
                <w:rFonts w:ascii="Times New Roman" w:eastAsia="SimSun" w:hAnsi="Times New Roman"/>
                <w:b/>
                <w:bCs/>
                <w:kern w:val="3"/>
                <w:lang w:val="es-ES" w:eastAsia="zh-CN"/>
              </w:rPr>
              <w:t>Bulgaria, Estonia, Croacia, Letonia,</w:t>
            </w:r>
            <w:r w:rsidRPr="005A105E" w:rsidDel="00B928D7">
              <w:rPr>
                <w:rFonts w:ascii="Times New Roman" w:eastAsia="SimSun" w:hAnsi="Times New Roman"/>
                <w:b/>
                <w:bCs/>
                <w:kern w:val="3"/>
                <w:lang w:val="es-ES" w:eastAsia="zh-CN"/>
              </w:rPr>
              <w:t xml:space="preserve"> </w:t>
            </w:r>
            <w:r w:rsidRPr="005A105E">
              <w:rPr>
                <w:rFonts w:ascii="Times New Roman" w:eastAsia="SimSun" w:hAnsi="Times New Roman"/>
                <w:b/>
                <w:bCs/>
                <w:kern w:val="3"/>
                <w:lang w:val="es-ES" w:eastAsia="zh-CN"/>
              </w:rPr>
              <w:t>Lituania,</w:t>
            </w:r>
            <w:r w:rsidRPr="005A105E" w:rsidDel="00B928D7">
              <w:rPr>
                <w:rFonts w:ascii="Times New Roman" w:eastAsia="SimSun" w:hAnsi="Times New Roman"/>
                <w:b/>
                <w:bCs/>
                <w:kern w:val="3"/>
                <w:lang w:val="es-ES" w:eastAsia="zh-CN"/>
              </w:rPr>
              <w:t xml:space="preserve"> </w:t>
            </w:r>
            <w:r w:rsidRPr="005A105E">
              <w:rPr>
                <w:rFonts w:ascii="Times New Roman" w:eastAsia="SimSun" w:hAnsi="Times New Roman"/>
                <w:b/>
                <w:bCs/>
                <w:kern w:val="3"/>
                <w:lang w:val="es-ES" w:eastAsia="zh-CN"/>
              </w:rPr>
              <w:t>Hungría,</w:t>
            </w:r>
            <w:r w:rsidRPr="005A105E" w:rsidDel="00B928D7">
              <w:rPr>
                <w:rFonts w:ascii="Times New Roman" w:eastAsia="SimSun" w:hAnsi="Times New Roman"/>
                <w:b/>
                <w:bCs/>
                <w:kern w:val="3"/>
                <w:lang w:val="es-ES" w:eastAsia="zh-CN"/>
              </w:rPr>
              <w:t xml:space="preserve"> </w:t>
            </w:r>
            <w:r w:rsidRPr="005A105E">
              <w:rPr>
                <w:rFonts w:ascii="Times New Roman" w:eastAsia="SimSun" w:hAnsi="Times New Roman"/>
                <w:b/>
                <w:bCs/>
                <w:kern w:val="3"/>
                <w:lang w:val="es-ES" w:eastAsia="zh-CN"/>
              </w:rPr>
              <w:t>Polonia, Rumanía, Eslovaquia</w:t>
            </w:r>
            <w:r w:rsidRPr="005A105E" w:rsidDel="00B928D7">
              <w:rPr>
                <w:rFonts w:ascii="Times New Roman" w:eastAsia="SimSun" w:hAnsi="Times New Roman"/>
                <w:b/>
                <w:bCs/>
                <w:kern w:val="3"/>
                <w:lang w:val="es-ES" w:eastAsia="zh-CN"/>
              </w:rPr>
              <w:t xml:space="preserve"> </w:t>
            </w:r>
            <w:r w:rsidRPr="005A105E">
              <w:rPr>
                <w:rFonts w:ascii="Times New Roman" w:eastAsia="SimSun" w:hAnsi="Times New Roman"/>
                <w:b/>
                <w:bCs/>
                <w:kern w:val="3"/>
                <w:lang w:val="es-ES" w:eastAsia="zh-CN"/>
              </w:rPr>
              <w:t>Antigua República Yugoslava de Macedonia,</w:t>
            </w:r>
            <w:r w:rsidR="00113D79">
              <w:rPr>
                <w:rFonts w:ascii="Times New Roman" w:eastAsia="SimSun" w:hAnsi="Times New Roman"/>
                <w:b/>
                <w:bCs/>
                <w:kern w:val="3"/>
                <w:lang w:val="es-ES" w:eastAsia="zh-CN"/>
              </w:rPr>
              <w:t xml:space="preserve"> Serbia,</w:t>
            </w:r>
            <w:r w:rsidRPr="005A105E">
              <w:rPr>
                <w:rFonts w:ascii="Times New Roman" w:eastAsia="SimSun" w:hAnsi="Times New Roman"/>
                <w:b/>
                <w:bCs/>
                <w:kern w:val="3"/>
                <w:lang w:val="es-ES" w:eastAsia="zh-CN"/>
              </w:rPr>
              <w:t xml:space="preserve"> Turquía</w:t>
            </w:r>
            <w:bookmarkStart w:id="0" w:name="_GoBack"/>
            <w:bookmarkEnd w:id="0"/>
          </w:p>
          <w:p w:rsidR="00850120" w:rsidRPr="005A105E" w:rsidRDefault="00850120" w:rsidP="0072048B">
            <w:pPr>
              <w:widowControl w:val="0"/>
              <w:suppressAutoHyphens/>
              <w:autoSpaceDE w:val="0"/>
              <w:autoSpaceDN w:val="0"/>
              <w:adjustRightInd w:val="0"/>
              <w:spacing w:after="0" w:line="240" w:lineRule="auto"/>
              <w:jc w:val="both"/>
              <w:textAlignment w:val="baseline"/>
              <w:rPr>
                <w:rFonts w:ascii="Times New Roman" w:eastAsia="SimSun" w:hAnsi="Times New Roman"/>
                <w:b/>
                <w:bCs/>
                <w:kern w:val="3"/>
                <w:u w:val="single"/>
                <w:lang w:val="es-ES" w:eastAsia="zh-CN"/>
              </w:rPr>
            </w:pPr>
          </w:p>
        </w:tc>
        <w:tc>
          <w:tcPr>
            <w:tcW w:w="1203" w:type="dxa"/>
            <w:tcBorders>
              <w:top w:val="single" w:sz="6" w:space="0" w:color="auto"/>
              <w:left w:val="single" w:sz="6" w:space="0" w:color="auto"/>
              <w:bottom w:val="single" w:sz="4" w:space="0" w:color="auto"/>
              <w:right w:val="single" w:sz="6" w:space="0" w:color="auto"/>
            </w:tcBorders>
            <w:vAlign w:val="center"/>
          </w:tcPr>
          <w:p w:rsidR="00850120" w:rsidRPr="00D878F1" w:rsidRDefault="00850120" w:rsidP="0072048B">
            <w:pPr>
              <w:widowControl w:val="0"/>
              <w:suppressAutoHyphens/>
              <w:autoSpaceDN w:val="0"/>
              <w:spacing w:after="0" w:line="240" w:lineRule="auto"/>
              <w:jc w:val="center"/>
              <w:textAlignment w:val="baseline"/>
              <w:rPr>
                <w:rFonts w:ascii="Times New Roman" w:eastAsia="SimSun" w:hAnsi="Times New Roman"/>
                <w:kern w:val="3"/>
                <w:sz w:val="24"/>
                <w:szCs w:val="24"/>
                <w:lang w:eastAsia="zh-CN"/>
              </w:rPr>
            </w:pPr>
            <w:r w:rsidRPr="00D878F1">
              <w:rPr>
                <w:rFonts w:ascii="Times New Roman" w:eastAsia="SimSun" w:hAnsi="Times New Roman"/>
                <w:color w:val="000000"/>
                <w:kern w:val="3"/>
                <w:sz w:val="24"/>
                <w:szCs w:val="24"/>
                <w:lang w:eastAsia="zh-CN"/>
              </w:rPr>
              <w:t>88</w:t>
            </w:r>
          </w:p>
        </w:tc>
        <w:tc>
          <w:tcPr>
            <w:tcW w:w="1872" w:type="dxa"/>
            <w:tcBorders>
              <w:top w:val="single" w:sz="6" w:space="0" w:color="auto"/>
              <w:left w:val="single" w:sz="6" w:space="0" w:color="auto"/>
              <w:bottom w:val="single" w:sz="4" w:space="0" w:color="auto"/>
              <w:right w:val="single" w:sz="6" w:space="0" w:color="auto"/>
            </w:tcBorders>
            <w:vAlign w:val="center"/>
          </w:tcPr>
          <w:p w:rsidR="00850120" w:rsidRPr="00D878F1" w:rsidRDefault="00850120" w:rsidP="0072048B">
            <w:pPr>
              <w:widowControl w:val="0"/>
              <w:suppressAutoHyphens/>
              <w:autoSpaceDN w:val="0"/>
              <w:spacing w:after="0" w:line="240" w:lineRule="auto"/>
              <w:jc w:val="center"/>
              <w:textAlignment w:val="baseline"/>
              <w:rPr>
                <w:rFonts w:ascii="Times New Roman" w:eastAsia="SimSun" w:hAnsi="Times New Roman"/>
                <w:kern w:val="3"/>
                <w:sz w:val="24"/>
                <w:szCs w:val="24"/>
                <w:lang w:eastAsia="zh-CN"/>
              </w:rPr>
            </w:pPr>
            <w:r w:rsidRPr="00D878F1">
              <w:rPr>
                <w:rFonts w:ascii="Times New Roman" w:eastAsia="SimSun" w:hAnsi="Times New Roman"/>
                <w:color w:val="000000"/>
                <w:kern w:val="3"/>
                <w:sz w:val="24"/>
                <w:szCs w:val="24"/>
                <w:lang w:eastAsia="zh-CN"/>
              </w:rPr>
              <w:t>74</w:t>
            </w:r>
          </w:p>
        </w:tc>
        <w:tc>
          <w:tcPr>
            <w:tcW w:w="1534" w:type="dxa"/>
            <w:tcBorders>
              <w:top w:val="single" w:sz="6" w:space="0" w:color="auto"/>
              <w:left w:val="single" w:sz="6" w:space="0" w:color="auto"/>
              <w:bottom w:val="single" w:sz="4" w:space="0" w:color="auto"/>
              <w:right w:val="single" w:sz="6" w:space="0" w:color="auto"/>
            </w:tcBorders>
            <w:vAlign w:val="center"/>
          </w:tcPr>
          <w:p w:rsidR="00850120" w:rsidRPr="00D878F1" w:rsidRDefault="00850120" w:rsidP="0072048B">
            <w:pPr>
              <w:widowControl w:val="0"/>
              <w:suppressAutoHyphens/>
              <w:autoSpaceDN w:val="0"/>
              <w:spacing w:after="0" w:line="240" w:lineRule="auto"/>
              <w:jc w:val="center"/>
              <w:textAlignment w:val="baseline"/>
              <w:rPr>
                <w:rFonts w:ascii="Times New Roman" w:eastAsia="SimSun" w:hAnsi="Times New Roman"/>
                <w:kern w:val="3"/>
                <w:sz w:val="24"/>
                <w:szCs w:val="24"/>
                <w:lang w:eastAsia="zh-CN"/>
              </w:rPr>
            </w:pPr>
            <w:r w:rsidRPr="00D878F1">
              <w:rPr>
                <w:rFonts w:ascii="Times New Roman" w:eastAsia="SimSun" w:hAnsi="Times New Roman"/>
                <w:color w:val="000000"/>
                <w:kern w:val="3"/>
                <w:sz w:val="24"/>
                <w:szCs w:val="24"/>
                <w:lang w:eastAsia="zh-CN"/>
              </w:rPr>
              <w:t>55</w:t>
            </w:r>
          </w:p>
        </w:tc>
        <w:tc>
          <w:tcPr>
            <w:tcW w:w="1684" w:type="dxa"/>
            <w:tcBorders>
              <w:top w:val="single" w:sz="6" w:space="0" w:color="auto"/>
              <w:left w:val="single" w:sz="6" w:space="0" w:color="auto"/>
              <w:bottom w:val="single" w:sz="4" w:space="0" w:color="auto"/>
              <w:right w:val="single" w:sz="6" w:space="0" w:color="auto"/>
            </w:tcBorders>
            <w:vAlign w:val="center"/>
          </w:tcPr>
          <w:p w:rsidR="00850120" w:rsidRPr="00D878F1" w:rsidRDefault="00850120" w:rsidP="0072048B">
            <w:pPr>
              <w:widowControl w:val="0"/>
              <w:suppressAutoHyphens/>
              <w:autoSpaceDN w:val="0"/>
              <w:spacing w:after="0" w:line="240" w:lineRule="auto"/>
              <w:jc w:val="center"/>
              <w:textAlignment w:val="baseline"/>
              <w:rPr>
                <w:rFonts w:ascii="Times New Roman" w:eastAsia="SimSun" w:hAnsi="Times New Roman"/>
                <w:kern w:val="3"/>
                <w:sz w:val="24"/>
                <w:szCs w:val="24"/>
                <w:lang w:eastAsia="zh-CN"/>
              </w:rPr>
            </w:pPr>
            <w:r w:rsidRPr="00D878F1">
              <w:rPr>
                <w:rFonts w:ascii="Times New Roman" w:eastAsia="SimSun" w:hAnsi="Times New Roman"/>
                <w:color w:val="000000"/>
                <w:kern w:val="3"/>
                <w:sz w:val="24"/>
                <w:szCs w:val="24"/>
                <w:lang w:eastAsia="zh-CN"/>
              </w:rPr>
              <w:t>39</w:t>
            </w:r>
          </w:p>
        </w:tc>
      </w:tr>
    </w:tbl>
    <w:p w:rsidR="0072048B" w:rsidRDefault="0072048B" w:rsidP="0072048B">
      <w:pPr>
        <w:spacing w:after="0" w:line="240" w:lineRule="auto"/>
        <w:rPr>
          <w:rFonts w:ascii="Times New Roman" w:eastAsia="SimSun" w:hAnsi="Times New Roman"/>
          <w:b/>
          <w:snapToGrid w:val="0"/>
          <w:kern w:val="3"/>
          <w:sz w:val="24"/>
          <w:szCs w:val="24"/>
          <w:lang w:eastAsia="zh-CN"/>
        </w:rPr>
      </w:pPr>
    </w:p>
    <w:p w:rsidR="0072048B" w:rsidRDefault="0072048B" w:rsidP="0072048B">
      <w:pPr>
        <w:spacing w:after="0" w:line="240" w:lineRule="auto"/>
        <w:rPr>
          <w:rFonts w:ascii="Times New Roman" w:eastAsia="SimSun" w:hAnsi="Times New Roman"/>
          <w:b/>
          <w:snapToGrid w:val="0"/>
          <w:kern w:val="3"/>
          <w:sz w:val="24"/>
          <w:szCs w:val="24"/>
          <w:lang w:eastAsia="zh-CN"/>
        </w:rPr>
      </w:pPr>
    </w:p>
    <w:p w:rsidR="0072048B" w:rsidRDefault="0072048B" w:rsidP="0072048B">
      <w:pPr>
        <w:spacing w:after="0" w:line="240" w:lineRule="auto"/>
        <w:rPr>
          <w:rFonts w:ascii="Times New Roman" w:eastAsia="SimSun" w:hAnsi="Times New Roman"/>
          <w:b/>
          <w:snapToGrid w:val="0"/>
          <w:kern w:val="3"/>
          <w:sz w:val="24"/>
          <w:szCs w:val="24"/>
          <w:lang w:eastAsia="zh-CN"/>
        </w:rPr>
      </w:pPr>
    </w:p>
    <w:p w:rsidR="0072048B" w:rsidRDefault="0072048B" w:rsidP="0072048B">
      <w:pPr>
        <w:spacing w:after="0" w:line="240" w:lineRule="auto"/>
        <w:rPr>
          <w:rFonts w:ascii="Times New Roman" w:eastAsia="SimSun" w:hAnsi="Times New Roman"/>
          <w:b/>
          <w:snapToGrid w:val="0"/>
          <w:kern w:val="3"/>
          <w:sz w:val="24"/>
          <w:szCs w:val="24"/>
          <w:lang w:eastAsia="zh-CN"/>
        </w:rPr>
      </w:pPr>
    </w:p>
    <w:p w:rsidR="0072048B" w:rsidRDefault="0072048B" w:rsidP="0072048B">
      <w:pPr>
        <w:spacing w:after="0" w:line="240" w:lineRule="auto"/>
        <w:rPr>
          <w:rFonts w:ascii="Times New Roman" w:eastAsia="SimSun" w:hAnsi="Times New Roman"/>
          <w:b/>
          <w:snapToGrid w:val="0"/>
          <w:kern w:val="3"/>
          <w:sz w:val="24"/>
          <w:szCs w:val="24"/>
          <w:lang w:eastAsia="zh-CN"/>
        </w:rPr>
      </w:pPr>
    </w:p>
    <w:p w:rsidR="0072048B" w:rsidRDefault="0072048B" w:rsidP="0072048B">
      <w:pPr>
        <w:spacing w:after="0" w:line="240" w:lineRule="auto"/>
        <w:rPr>
          <w:rFonts w:ascii="Times New Roman" w:eastAsia="SimSun" w:hAnsi="Times New Roman"/>
          <w:b/>
          <w:snapToGrid w:val="0"/>
          <w:kern w:val="3"/>
          <w:sz w:val="24"/>
          <w:szCs w:val="24"/>
          <w:lang w:eastAsia="zh-CN"/>
        </w:rPr>
      </w:pPr>
    </w:p>
    <w:p w:rsidR="0072048B" w:rsidRDefault="0072048B" w:rsidP="0072048B">
      <w:pPr>
        <w:spacing w:after="0" w:line="240" w:lineRule="auto"/>
        <w:rPr>
          <w:rFonts w:ascii="Times New Roman" w:eastAsia="SimSun" w:hAnsi="Times New Roman"/>
          <w:b/>
          <w:snapToGrid w:val="0"/>
          <w:kern w:val="3"/>
          <w:sz w:val="24"/>
          <w:szCs w:val="24"/>
          <w:lang w:eastAsia="zh-CN"/>
        </w:rPr>
      </w:pPr>
    </w:p>
    <w:p w:rsidR="0072048B" w:rsidRDefault="0072048B" w:rsidP="0072048B">
      <w:pPr>
        <w:spacing w:after="0" w:line="240" w:lineRule="auto"/>
        <w:rPr>
          <w:rFonts w:ascii="Times New Roman" w:eastAsia="SimSun" w:hAnsi="Times New Roman"/>
          <w:b/>
          <w:snapToGrid w:val="0"/>
          <w:kern w:val="3"/>
          <w:sz w:val="24"/>
          <w:szCs w:val="24"/>
          <w:lang w:eastAsia="zh-CN"/>
        </w:rPr>
      </w:pPr>
    </w:p>
    <w:p w:rsidR="0072048B" w:rsidRDefault="0072048B" w:rsidP="0072048B">
      <w:pPr>
        <w:spacing w:after="0" w:line="240" w:lineRule="auto"/>
        <w:rPr>
          <w:rFonts w:ascii="Times New Roman" w:eastAsia="SimSun" w:hAnsi="Times New Roman"/>
          <w:b/>
          <w:snapToGrid w:val="0"/>
          <w:kern w:val="3"/>
          <w:sz w:val="24"/>
          <w:szCs w:val="24"/>
          <w:lang w:eastAsia="zh-CN"/>
        </w:rPr>
      </w:pPr>
    </w:p>
    <w:p w:rsidR="0072048B" w:rsidRDefault="0072048B" w:rsidP="0072048B">
      <w:pPr>
        <w:spacing w:after="0" w:line="240" w:lineRule="auto"/>
        <w:rPr>
          <w:rFonts w:ascii="Times New Roman" w:eastAsia="SimSun" w:hAnsi="Times New Roman"/>
          <w:b/>
          <w:snapToGrid w:val="0"/>
          <w:kern w:val="3"/>
          <w:sz w:val="24"/>
          <w:szCs w:val="24"/>
          <w:lang w:eastAsia="zh-CN"/>
        </w:rPr>
      </w:pPr>
    </w:p>
    <w:p w:rsidR="0072048B" w:rsidRDefault="0072048B" w:rsidP="0072048B">
      <w:pPr>
        <w:spacing w:after="0" w:line="240" w:lineRule="auto"/>
        <w:rPr>
          <w:rFonts w:ascii="Times New Roman" w:eastAsia="SimSun" w:hAnsi="Times New Roman"/>
          <w:b/>
          <w:snapToGrid w:val="0"/>
          <w:kern w:val="3"/>
          <w:sz w:val="24"/>
          <w:szCs w:val="24"/>
          <w:lang w:eastAsia="zh-CN"/>
        </w:rPr>
      </w:pPr>
    </w:p>
    <w:p w:rsidR="0072048B" w:rsidRDefault="0072048B" w:rsidP="0072048B">
      <w:pPr>
        <w:spacing w:after="0" w:line="240" w:lineRule="auto"/>
        <w:rPr>
          <w:rFonts w:ascii="Times New Roman" w:eastAsia="SimSun" w:hAnsi="Times New Roman"/>
          <w:b/>
          <w:snapToGrid w:val="0"/>
          <w:kern w:val="3"/>
          <w:sz w:val="24"/>
          <w:szCs w:val="24"/>
          <w:lang w:eastAsia="zh-CN"/>
        </w:rPr>
      </w:pPr>
    </w:p>
    <w:p w:rsidR="0072048B" w:rsidRDefault="0072048B" w:rsidP="0072048B">
      <w:pPr>
        <w:spacing w:after="0" w:line="240" w:lineRule="auto"/>
        <w:rPr>
          <w:rFonts w:ascii="Times New Roman" w:eastAsia="SimSun" w:hAnsi="Times New Roman"/>
          <w:b/>
          <w:snapToGrid w:val="0"/>
          <w:kern w:val="3"/>
          <w:sz w:val="24"/>
          <w:szCs w:val="24"/>
          <w:lang w:eastAsia="zh-CN"/>
        </w:rPr>
      </w:pPr>
    </w:p>
    <w:p w:rsidR="0072048B" w:rsidRDefault="0072048B" w:rsidP="0072048B">
      <w:pPr>
        <w:spacing w:after="0" w:line="240" w:lineRule="auto"/>
        <w:rPr>
          <w:rFonts w:ascii="Times New Roman" w:eastAsia="SimSun" w:hAnsi="Times New Roman"/>
          <w:b/>
          <w:snapToGrid w:val="0"/>
          <w:kern w:val="3"/>
          <w:sz w:val="24"/>
          <w:szCs w:val="24"/>
          <w:lang w:eastAsia="zh-CN"/>
        </w:rPr>
      </w:pPr>
    </w:p>
    <w:p w:rsidR="0072048B" w:rsidRDefault="0072048B" w:rsidP="0072048B">
      <w:pPr>
        <w:spacing w:after="0" w:line="240" w:lineRule="auto"/>
        <w:rPr>
          <w:rFonts w:ascii="Times New Roman" w:eastAsia="SimSun" w:hAnsi="Times New Roman"/>
          <w:b/>
          <w:snapToGrid w:val="0"/>
          <w:kern w:val="3"/>
          <w:sz w:val="24"/>
          <w:szCs w:val="24"/>
          <w:lang w:eastAsia="zh-CN"/>
        </w:rPr>
      </w:pPr>
    </w:p>
    <w:p w:rsidR="0072048B" w:rsidRDefault="0072048B" w:rsidP="0072048B">
      <w:pPr>
        <w:spacing w:after="0" w:line="240" w:lineRule="auto"/>
        <w:rPr>
          <w:rFonts w:ascii="Times New Roman" w:eastAsia="SimSun" w:hAnsi="Times New Roman"/>
          <w:b/>
          <w:snapToGrid w:val="0"/>
          <w:kern w:val="3"/>
          <w:sz w:val="24"/>
          <w:szCs w:val="24"/>
          <w:lang w:eastAsia="zh-CN"/>
        </w:rPr>
      </w:pPr>
    </w:p>
    <w:p w:rsidR="0072048B" w:rsidRPr="00D878F1" w:rsidRDefault="0072048B" w:rsidP="0072048B">
      <w:pPr>
        <w:spacing w:after="0" w:line="240" w:lineRule="auto"/>
        <w:rPr>
          <w:rFonts w:ascii="Times New Roman" w:eastAsia="SimSun" w:hAnsi="Times New Roman"/>
          <w:b/>
          <w:snapToGrid w:val="0"/>
          <w:kern w:val="3"/>
          <w:sz w:val="24"/>
          <w:szCs w:val="24"/>
          <w:lang w:eastAsia="zh-CN"/>
        </w:rPr>
      </w:pPr>
    </w:p>
    <w:tbl>
      <w:tblPr>
        <w:tblW w:w="11482" w:type="dxa"/>
        <w:tblInd w:w="-1168" w:type="dxa"/>
        <w:tblLayout w:type="fixed"/>
        <w:tblLook w:val="0000" w:firstRow="0" w:lastRow="0" w:firstColumn="0" w:lastColumn="0" w:noHBand="0" w:noVBand="0"/>
      </w:tblPr>
      <w:tblGrid>
        <w:gridCol w:w="5104"/>
        <w:gridCol w:w="1275"/>
        <w:gridCol w:w="1843"/>
        <w:gridCol w:w="1418"/>
        <w:gridCol w:w="1842"/>
      </w:tblGrid>
      <w:tr w:rsidR="00850120" w:rsidRPr="0006737B" w:rsidTr="00113D79">
        <w:trPr>
          <w:trHeight w:val="873"/>
          <w:tblHeader/>
        </w:trPr>
        <w:tc>
          <w:tcPr>
            <w:tcW w:w="5104" w:type="dxa"/>
            <w:tcBorders>
              <w:top w:val="nil"/>
              <w:left w:val="nil"/>
              <w:bottom w:val="nil"/>
              <w:right w:val="nil"/>
            </w:tcBorders>
            <w:vAlign w:val="center"/>
          </w:tcPr>
          <w:p w:rsidR="00850120" w:rsidRPr="0027158F" w:rsidRDefault="00850120" w:rsidP="0072048B">
            <w:pPr>
              <w:widowControl w:val="0"/>
              <w:suppressAutoHyphens/>
              <w:autoSpaceDE w:val="0"/>
              <w:autoSpaceDN w:val="0"/>
              <w:adjustRightInd w:val="0"/>
              <w:spacing w:after="0" w:line="240" w:lineRule="auto"/>
              <w:jc w:val="center"/>
              <w:textAlignment w:val="baseline"/>
              <w:rPr>
                <w:rFonts w:ascii="Times New Roman" w:eastAsia="SimSun" w:hAnsi="Times New Roman"/>
                <w:b/>
                <w:kern w:val="3"/>
                <w:lang w:eastAsia="zh-CN"/>
              </w:rPr>
            </w:pPr>
            <w:r w:rsidRPr="0027158F">
              <w:rPr>
                <w:rFonts w:ascii="Times New Roman" w:eastAsia="SimSun" w:hAnsi="Times New Roman"/>
                <w:b/>
                <w:kern w:val="3"/>
                <w:lang w:eastAsia="zh-CN"/>
              </w:rPr>
              <w:t>Países asociados</w:t>
            </w:r>
          </w:p>
        </w:tc>
        <w:tc>
          <w:tcPr>
            <w:tcW w:w="1275" w:type="dxa"/>
            <w:tcBorders>
              <w:top w:val="single" w:sz="6" w:space="0" w:color="auto"/>
              <w:left w:val="single" w:sz="6" w:space="0" w:color="auto"/>
              <w:bottom w:val="single" w:sz="6" w:space="0" w:color="auto"/>
              <w:right w:val="single" w:sz="6" w:space="0" w:color="auto"/>
            </w:tcBorders>
            <w:shd w:val="solid" w:color="C0C0C0" w:fill="auto"/>
            <w:vAlign w:val="center"/>
          </w:tcPr>
          <w:p w:rsidR="00850120" w:rsidRPr="0027158F" w:rsidRDefault="00850120" w:rsidP="0072048B">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27158F">
              <w:rPr>
                <w:rFonts w:ascii="Times New Roman" w:eastAsia="SimSun" w:hAnsi="Times New Roman"/>
                <w:b/>
                <w:bCs/>
                <w:kern w:val="3"/>
                <w:lang w:eastAsia="zh-CN"/>
              </w:rPr>
              <w:t>Directores</w:t>
            </w:r>
          </w:p>
        </w:tc>
        <w:tc>
          <w:tcPr>
            <w:tcW w:w="1843" w:type="dxa"/>
            <w:tcBorders>
              <w:top w:val="single" w:sz="6" w:space="0" w:color="auto"/>
              <w:left w:val="single" w:sz="6" w:space="0" w:color="auto"/>
              <w:bottom w:val="single" w:sz="6" w:space="0" w:color="auto"/>
              <w:right w:val="single" w:sz="6" w:space="0" w:color="auto"/>
            </w:tcBorders>
            <w:shd w:val="solid" w:color="C0C0C0" w:fill="auto"/>
            <w:vAlign w:val="center"/>
          </w:tcPr>
          <w:p w:rsidR="00850120" w:rsidRPr="005A105E" w:rsidRDefault="00850120" w:rsidP="0072048B">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val="es-ES" w:eastAsia="zh-CN"/>
              </w:rPr>
            </w:pPr>
            <w:r w:rsidRPr="005A105E">
              <w:rPr>
                <w:rFonts w:ascii="Times New Roman" w:eastAsia="SimSun" w:hAnsi="Times New Roman"/>
                <w:b/>
                <w:bCs/>
                <w:kern w:val="3"/>
                <w:lang w:val="es-ES" w:eastAsia="zh-CN"/>
              </w:rPr>
              <w:t>Profesores/Formadores/Investigadores/</w:t>
            </w:r>
            <w:proofErr w:type="spellStart"/>
            <w:r w:rsidRPr="005A105E">
              <w:rPr>
                <w:rFonts w:ascii="Times New Roman" w:eastAsia="SimSun" w:hAnsi="Times New Roman"/>
                <w:b/>
                <w:bCs/>
                <w:kern w:val="3"/>
                <w:lang w:val="es-ES" w:eastAsia="zh-CN"/>
              </w:rPr>
              <w:t>Trabajadors</w:t>
            </w:r>
            <w:proofErr w:type="spellEnd"/>
            <w:r w:rsidRPr="005A105E">
              <w:rPr>
                <w:rFonts w:ascii="Times New Roman" w:eastAsia="SimSun" w:hAnsi="Times New Roman"/>
                <w:b/>
                <w:bCs/>
                <w:kern w:val="3"/>
                <w:lang w:val="es-ES" w:eastAsia="zh-CN"/>
              </w:rPr>
              <w:t xml:space="preserve"> en el ámbito de la juventud</w:t>
            </w:r>
          </w:p>
        </w:tc>
        <w:tc>
          <w:tcPr>
            <w:tcW w:w="1418" w:type="dxa"/>
            <w:tcBorders>
              <w:top w:val="single" w:sz="6" w:space="0" w:color="auto"/>
              <w:left w:val="single" w:sz="6" w:space="0" w:color="auto"/>
              <w:bottom w:val="single" w:sz="6" w:space="0" w:color="auto"/>
              <w:right w:val="single" w:sz="6" w:space="0" w:color="auto"/>
            </w:tcBorders>
            <w:shd w:val="solid" w:color="C0C0C0" w:fill="auto"/>
            <w:vAlign w:val="center"/>
          </w:tcPr>
          <w:p w:rsidR="00850120" w:rsidRPr="0027158F" w:rsidRDefault="00850120" w:rsidP="0072048B">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proofErr w:type="spellStart"/>
            <w:r w:rsidRPr="0027158F">
              <w:rPr>
                <w:rFonts w:ascii="Times New Roman" w:eastAsia="SimSun" w:hAnsi="Times New Roman"/>
                <w:b/>
                <w:bCs/>
                <w:kern w:val="3"/>
                <w:lang w:eastAsia="zh-CN"/>
              </w:rPr>
              <w:t>Técnicos</w:t>
            </w:r>
            <w:proofErr w:type="spellEnd"/>
          </w:p>
        </w:tc>
        <w:tc>
          <w:tcPr>
            <w:tcW w:w="1842" w:type="dxa"/>
            <w:tcBorders>
              <w:top w:val="single" w:sz="6" w:space="0" w:color="auto"/>
              <w:left w:val="single" w:sz="6" w:space="0" w:color="auto"/>
              <w:bottom w:val="single" w:sz="6" w:space="0" w:color="auto"/>
              <w:right w:val="single" w:sz="6" w:space="0" w:color="auto"/>
            </w:tcBorders>
            <w:shd w:val="solid" w:color="C0C0C0" w:fill="auto"/>
            <w:vAlign w:val="center"/>
          </w:tcPr>
          <w:p w:rsidR="00850120" w:rsidRPr="0027158F" w:rsidRDefault="00850120" w:rsidP="0072048B">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eastAsia="zh-CN"/>
              </w:rPr>
            </w:pPr>
            <w:r w:rsidRPr="0027158F">
              <w:rPr>
                <w:rFonts w:ascii="Times New Roman" w:eastAsia="SimSun" w:hAnsi="Times New Roman"/>
                <w:b/>
                <w:bCs/>
                <w:kern w:val="3"/>
                <w:lang w:eastAsia="zh-CN"/>
              </w:rPr>
              <w:t>Personal administrativo</w:t>
            </w:r>
          </w:p>
        </w:tc>
      </w:tr>
      <w:tr w:rsidR="00850120" w:rsidRPr="00113D79" w:rsidTr="00113D79">
        <w:trPr>
          <w:trHeight w:val="275"/>
          <w:tblHeader/>
        </w:trPr>
        <w:tc>
          <w:tcPr>
            <w:tcW w:w="5104" w:type="dxa"/>
            <w:tcBorders>
              <w:top w:val="nil"/>
              <w:left w:val="nil"/>
              <w:bottom w:val="nil"/>
              <w:right w:val="nil"/>
            </w:tcBorders>
            <w:vAlign w:val="center"/>
          </w:tcPr>
          <w:p w:rsidR="00850120" w:rsidRPr="0027158F" w:rsidRDefault="00850120" w:rsidP="0072048B">
            <w:pPr>
              <w:widowControl w:val="0"/>
              <w:suppressAutoHyphens/>
              <w:autoSpaceDE w:val="0"/>
              <w:autoSpaceDN w:val="0"/>
              <w:adjustRightInd w:val="0"/>
              <w:spacing w:after="0" w:line="240" w:lineRule="auto"/>
              <w:jc w:val="center"/>
              <w:textAlignment w:val="baseline"/>
              <w:rPr>
                <w:rFonts w:ascii="Times New Roman" w:eastAsia="SimSun" w:hAnsi="Times New Roman"/>
                <w:kern w:val="3"/>
                <w:lang w:eastAsia="zh-CN"/>
              </w:rPr>
            </w:pPr>
          </w:p>
        </w:tc>
        <w:tc>
          <w:tcPr>
            <w:tcW w:w="6378" w:type="dxa"/>
            <w:gridSpan w:val="4"/>
            <w:tcBorders>
              <w:top w:val="single" w:sz="6" w:space="0" w:color="auto"/>
              <w:left w:val="single" w:sz="6" w:space="0" w:color="auto"/>
              <w:bottom w:val="single" w:sz="6" w:space="0" w:color="auto"/>
              <w:right w:val="single" w:sz="6" w:space="0" w:color="auto"/>
            </w:tcBorders>
            <w:shd w:val="solid" w:color="C0C0C0" w:fill="auto"/>
          </w:tcPr>
          <w:p w:rsidR="00850120" w:rsidRPr="005A105E" w:rsidRDefault="00850120" w:rsidP="0072048B">
            <w:pPr>
              <w:widowControl w:val="0"/>
              <w:suppressAutoHyphens/>
              <w:autoSpaceDE w:val="0"/>
              <w:autoSpaceDN w:val="0"/>
              <w:adjustRightInd w:val="0"/>
              <w:spacing w:after="0" w:line="240" w:lineRule="auto"/>
              <w:jc w:val="center"/>
              <w:textAlignment w:val="baseline"/>
              <w:rPr>
                <w:rFonts w:ascii="Times New Roman" w:eastAsia="SimSun" w:hAnsi="Times New Roman"/>
                <w:b/>
                <w:bCs/>
                <w:kern w:val="3"/>
                <w:lang w:val="es-ES" w:eastAsia="zh-CN"/>
              </w:rPr>
            </w:pPr>
            <w:r w:rsidRPr="005A105E">
              <w:rPr>
                <w:rFonts w:ascii="Times New Roman" w:eastAsia="SimSun" w:hAnsi="Times New Roman"/>
                <w:b/>
                <w:bCs/>
                <w:kern w:val="3"/>
                <w:lang w:val="es-ES" w:eastAsia="zh-CN"/>
              </w:rPr>
              <w:t>Importe por día en euros</w:t>
            </w:r>
          </w:p>
        </w:tc>
      </w:tr>
      <w:tr w:rsidR="00850120" w:rsidRPr="0006737B" w:rsidTr="00113D79">
        <w:trPr>
          <w:trHeight w:val="577"/>
        </w:trPr>
        <w:tc>
          <w:tcPr>
            <w:tcW w:w="5104" w:type="dxa"/>
            <w:tcBorders>
              <w:top w:val="single" w:sz="6" w:space="0" w:color="auto"/>
              <w:left w:val="single" w:sz="6" w:space="0" w:color="auto"/>
              <w:bottom w:val="single" w:sz="6" w:space="0" w:color="auto"/>
              <w:right w:val="single" w:sz="6" w:space="0" w:color="auto"/>
            </w:tcBorders>
            <w:shd w:val="solid" w:color="C0C0C0" w:fill="auto"/>
            <w:vAlign w:val="center"/>
          </w:tcPr>
          <w:p w:rsidR="00850120" w:rsidRPr="005A105E" w:rsidRDefault="00850120" w:rsidP="0072048B">
            <w:pPr>
              <w:widowControl w:val="0"/>
              <w:suppressAutoHyphens/>
              <w:autoSpaceDE w:val="0"/>
              <w:autoSpaceDN w:val="0"/>
              <w:adjustRightInd w:val="0"/>
              <w:spacing w:after="0" w:line="240" w:lineRule="auto"/>
              <w:jc w:val="both"/>
              <w:textAlignment w:val="baseline"/>
              <w:rPr>
                <w:rFonts w:ascii="Times New Roman" w:eastAsia="SimSun" w:hAnsi="Times New Roman"/>
                <w:b/>
                <w:bCs/>
                <w:kern w:val="3"/>
                <w:sz w:val="20"/>
                <w:szCs w:val="20"/>
                <w:lang w:val="es-ES" w:eastAsia="zh-CN"/>
              </w:rPr>
            </w:pPr>
            <w:r w:rsidRPr="005A105E">
              <w:rPr>
                <w:rFonts w:ascii="Times New Roman" w:eastAsia="SimSun" w:hAnsi="Times New Roman"/>
                <w:b/>
                <w:bCs/>
                <w:kern w:val="3"/>
                <w:sz w:val="20"/>
                <w:szCs w:val="20"/>
                <w:lang w:val="es-ES" w:eastAsia="zh-CN"/>
              </w:rPr>
              <w:t>Australia, Canadá, Kuwait, Macao, Mónaco, Catar, San Marino, Suiza, Estados Unidos de América</w:t>
            </w:r>
          </w:p>
        </w:tc>
        <w:tc>
          <w:tcPr>
            <w:tcW w:w="1275" w:type="dxa"/>
            <w:tcBorders>
              <w:top w:val="single" w:sz="6" w:space="0" w:color="auto"/>
              <w:left w:val="single" w:sz="6" w:space="0" w:color="auto"/>
              <w:bottom w:val="single" w:sz="6" w:space="0" w:color="auto"/>
              <w:right w:val="single" w:sz="6" w:space="0" w:color="auto"/>
            </w:tcBorders>
            <w:vAlign w:val="center"/>
          </w:tcPr>
          <w:p w:rsidR="00850120" w:rsidRPr="0027158F" w:rsidRDefault="00850120" w:rsidP="0072048B">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58F">
              <w:rPr>
                <w:rFonts w:ascii="Times New Roman" w:eastAsia="SimSun" w:hAnsi="Times New Roman"/>
                <w:bCs/>
                <w:color w:val="000000"/>
                <w:kern w:val="3"/>
                <w:lang w:eastAsia="zh-CN"/>
              </w:rPr>
              <w:t>294</w:t>
            </w:r>
          </w:p>
        </w:tc>
        <w:tc>
          <w:tcPr>
            <w:tcW w:w="1843" w:type="dxa"/>
            <w:tcBorders>
              <w:top w:val="single" w:sz="6" w:space="0" w:color="auto"/>
              <w:left w:val="single" w:sz="6" w:space="0" w:color="auto"/>
              <w:bottom w:val="single" w:sz="6" w:space="0" w:color="auto"/>
              <w:right w:val="single" w:sz="6" w:space="0" w:color="auto"/>
            </w:tcBorders>
            <w:vAlign w:val="center"/>
          </w:tcPr>
          <w:p w:rsidR="00850120" w:rsidRPr="0027158F" w:rsidRDefault="00850120" w:rsidP="0072048B">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58F">
              <w:rPr>
                <w:rFonts w:ascii="Times New Roman" w:eastAsia="SimSun" w:hAnsi="Times New Roman"/>
                <w:bCs/>
                <w:color w:val="000000"/>
                <w:kern w:val="3"/>
                <w:lang w:eastAsia="zh-CN"/>
              </w:rPr>
              <w:t>241</w:t>
            </w:r>
          </w:p>
        </w:tc>
        <w:tc>
          <w:tcPr>
            <w:tcW w:w="1418" w:type="dxa"/>
            <w:tcBorders>
              <w:top w:val="single" w:sz="6" w:space="0" w:color="auto"/>
              <w:left w:val="single" w:sz="6" w:space="0" w:color="auto"/>
              <w:bottom w:val="single" w:sz="6" w:space="0" w:color="auto"/>
              <w:right w:val="single" w:sz="6" w:space="0" w:color="auto"/>
            </w:tcBorders>
            <w:vAlign w:val="center"/>
          </w:tcPr>
          <w:p w:rsidR="00850120" w:rsidRPr="0027158F" w:rsidRDefault="00850120" w:rsidP="0072048B">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58F">
              <w:rPr>
                <w:rFonts w:ascii="Times New Roman" w:eastAsia="SimSun" w:hAnsi="Times New Roman"/>
                <w:bCs/>
                <w:color w:val="000000"/>
                <w:kern w:val="3"/>
                <w:lang w:eastAsia="zh-CN"/>
              </w:rPr>
              <w:t>190</w:t>
            </w:r>
          </w:p>
        </w:tc>
        <w:tc>
          <w:tcPr>
            <w:tcW w:w="1842" w:type="dxa"/>
            <w:tcBorders>
              <w:top w:val="single" w:sz="6" w:space="0" w:color="auto"/>
              <w:left w:val="single" w:sz="6" w:space="0" w:color="auto"/>
              <w:bottom w:val="single" w:sz="6" w:space="0" w:color="auto"/>
              <w:right w:val="single" w:sz="6" w:space="0" w:color="auto"/>
            </w:tcBorders>
            <w:vAlign w:val="center"/>
          </w:tcPr>
          <w:p w:rsidR="00850120" w:rsidRPr="0027158F" w:rsidRDefault="00850120" w:rsidP="0072048B">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58F">
              <w:rPr>
                <w:rFonts w:ascii="Times New Roman" w:eastAsia="SimSun" w:hAnsi="Times New Roman"/>
                <w:bCs/>
                <w:color w:val="000000"/>
                <w:kern w:val="3"/>
                <w:lang w:eastAsia="zh-CN"/>
              </w:rPr>
              <w:t>157</w:t>
            </w:r>
          </w:p>
        </w:tc>
      </w:tr>
      <w:tr w:rsidR="00850120" w:rsidRPr="0006737B" w:rsidTr="00113D79">
        <w:trPr>
          <w:trHeight w:val="543"/>
        </w:trPr>
        <w:tc>
          <w:tcPr>
            <w:tcW w:w="5104" w:type="dxa"/>
            <w:tcBorders>
              <w:top w:val="single" w:sz="6" w:space="0" w:color="auto"/>
              <w:left w:val="single" w:sz="6" w:space="0" w:color="auto"/>
              <w:right w:val="single" w:sz="6" w:space="0" w:color="auto"/>
            </w:tcBorders>
            <w:shd w:val="solid" w:color="C0C0C0" w:fill="auto"/>
            <w:vAlign w:val="center"/>
          </w:tcPr>
          <w:p w:rsidR="00850120" w:rsidRPr="005A105E" w:rsidRDefault="00850120" w:rsidP="0072048B">
            <w:pPr>
              <w:widowControl w:val="0"/>
              <w:suppressAutoHyphens/>
              <w:autoSpaceDE w:val="0"/>
              <w:autoSpaceDN w:val="0"/>
              <w:adjustRightInd w:val="0"/>
              <w:spacing w:after="0" w:line="240" w:lineRule="auto"/>
              <w:jc w:val="both"/>
              <w:textAlignment w:val="baseline"/>
              <w:rPr>
                <w:rFonts w:ascii="Times New Roman" w:eastAsia="SimSun" w:hAnsi="Times New Roman"/>
                <w:b/>
                <w:bCs/>
                <w:kern w:val="3"/>
                <w:sz w:val="20"/>
                <w:szCs w:val="20"/>
                <w:u w:val="single"/>
                <w:lang w:val="es-ES" w:eastAsia="zh-CN"/>
              </w:rPr>
            </w:pPr>
            <w:r w:rsidRPr="005A105E">
              <w:rPr>
                <w:rFonts w:ascii="Times New Roman" w:eastAsia="SimSun" w:hAnsi="Times New Roman"/>
                <w:b/>
                <w:bCs/>
                <w:kern w:val="3"/>
                <w:sz w:val="20"/>
                <w:szCs w:val="20"/>
                <w:lang w:val="es-ES" w:eastAsia="zh-CN"/>
              </w:rPr>
              <w:t>Andorra, Brunei, Japón, Nueva Zelanda, Singapur, Emiratos Árabes Unidos, Estado del Vaticano</w:t>
            </w:r>
          </w:p>
        </w:tc>
        <w:tc>
          <w:tcPr>
            <w:tcW w:w="1275" w:type="dxa"/>
            <w:tcBorders>
              <w:top w:val="single" w:sz="6" w:space="0" w:color="auto"/>
              <w:left w:val="single" w:sz="6" w:space="0" w:color="auto"/>
              <w:right w:val="single" w:sz="6" w:space="0" w:color="auto"/>
            </w:tcBorders>
            <w:vAlign w:val="center"/>
          </w:tcPr>
          <w:p w:rsidR="00850120" w:rsidRPr="0027158F" w:rsidRDefault="00850120" w:rsidP="0072048B">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58F">
              <w:rPr>
                <w:rFonts w:ascii="Times New Roman" w:eastAsia="SimSun" w:hAnsi="Times New Roman"/>
                <w:color w:val="000000"/>
                <w:kern w:val="3"/>
                <w:lang w:eastAsia="zh-CN"/>
              </w:rPr>
              <w:t>280</w:t>
            </w:r>
          </w:p>
        </w:tc>
        <w:tc>
          <w:tcPr>
            <w:tcW w:w="1843" w:type="dxa"/>
            <w:tcBorders>
              <w:top w:val="single" w:sz="6" w:space="0" w:color="auto"/>
              <w:left w:val="single" w:sz="6" w:space="0" w:color="auto"/>
              <w:right w:val="single" w:sz="6" w:space="0" w:color="auto"/>
            </w:tcBorders>
            <w:vAlign w:val="center"/>
          </w:tcPr>
          <w:p w:rsidR="00850120" w:rsidRPr="0027158F" w:rsidRDefault="00850120" w:rsidP="0072048B">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58F">
              <w:rPr>
                <w:rFonts w:ascii="Times New Roman" w:eastAsia="SimSun" w:hAnsi="Times New Roman"/>
                <w:color w:val="000000"/>
                <w:kern w:val="3"/>
                <w:lang w:eastAsia="zh-CN"/>
              </w:rPr>
              <w:t>214</w:t>
            </w:r>
          </w:p>
        </w:tc>
        <w:tc>
          <w:tcPr>
            <w:tcW w:w="1418" w:type="dxa"/>
            <w:tcBorders>
              <w:top w:val="single" w:sz="6" w:space="0" w:color="auto"/>
              <w:left w:val="single" w:sz="6" w:space="0" w:color="auto"/>
              <w:right w:val="single" w:sz="6" w:space="0" w:color="auto"/>
            </w:tcBorders>
            <w:vAlign w:val="center"/>
          </w:tcPr>
          <w:p w:rsidR="00850120" w:rsidRPr="0027158F" w:rsidRDefault="00850120" w:rsidP="0072048B">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58F">
              <w:rPr>
                <w:rFonts w:ascii="Times New Roman" w:eastAsia="SimSun" w:hAnsi="Times New Roman"/>
                <w:color w:val="000000"/>
                <w:kern w:val="3"/>
                <w:lang w:eastAsia="zh-CN"/>
              </w:rPr>
              <w:t>162</w:t>
            </w:r>
          </w:p>
        </w:tc>
        <w:tc>
          <w:tcPr>
            <w:tcW w:w="1842" w:type="dxa"/>
            <w:tcBorders>
              <w:top w:val="single" w:sz="6" w:space="0" w:color="auto"/>
              <w:left w:val="single" w:sz="6" w:space="0" w:color="auto"/>
              <w:right w:val="single" w:sz="6" w:space="0" w:color="auto"/>
            </w:tcBorders>
            <w:vAlign w:val="center"/>
          </w:tcPr>
          <w:p w:rsidR="00850120" w:rsidRPr="0027158F" w:rsidRDefault="00850120" w:rsidP="0072048B">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58F">
              <w:rPr>
                <w:rFonts w:ascii="Times New Roman" w:eastAsia="SimSun" w:hAnsi="Times New Roman"/>
                <w:color w:val="000000"/>
                <w:kern w:val="3"/>
                <w:lang w:eastAsia="zh-CN"/>
              </w:rPr>
              <w:t>131</w:t>
            </w:r>
          </w:p>
        </w:tc>
      </w:tr>
      <w:tr w:rsidR="00850120" w:rsidRPr="0006737B" w:rsidTr="00113D79">
        <w:trPr>
          <w:trHeight w:val="692"/>
        </w:trPr>
        <w:tc>
          <w:tcPr>
            <w:tcW w:w="5104" w:type="dxa"/>
            <w:tcBorders>
              <w:top w:val="single" w:sz="6" w:space="0" w:color="auto"/>
              <w:left w:val="single" w:sz="6" w:space="0" w:color="auto"/>
              <w:bottom w:val="single" w:sz="6" w:space="0" w:color="auto"/>
              <w:right w:val="single" w:sz="6" w:space="0" w:color="auto"/>
            </w:tcBorders>
            <w:shd w:val="solid" w:color="C0C0C0" w:fill="auto"/>
            <w:vAlign w:val="center"/>
          </w:tcPr>
          <w:p w:rsidR="00850120" w:rsidRPr="005A105E" w:rsidRDefault="00850120" w:rsidP="0072048B">
            <w:pPr>
              <w:widowControl w:val="0"/>
              <w:suppressAutoHyphens/>
              <w:autoSpaceDE w:val="0"/>
              <w:autoSpaceDN w:val="0"/>
              <w:adjustRightInd w:val="0"/>
              <w:spacing w:after="0" w:line="240" w:lineRule="auto"/>
              <w:jc w:val="both"/>
              <w:textAlignment w:val="baseline"/>
              <w:rPr>
                <w:rFonts w:ascii="Times New Roman" w:eastAsia="SimSun" w:hAnsi="Times New Roman"/>
                <w:b/>
                <w:bCs/>
                <w:kern w:val="3"/>
                <w:sz w:val="20"/>
                <w:szCs w:val="20"/>
                <w:u w:val="single"/>
                <w:lang w:val="es-ES" w:eastAsia="zh-CN"/>
              </w:rPr>
            </w:pPr>
            <w:r w:rsidRPr="005A105E">
              <w:rPr>
                <w:rFonts w:ascii="Times New Roman" w:eastAsia="SimSun" w:hAnsi="Times New Roman"/>
                <w:b/>
                <w:bCs/>
                <w:kern w:val="3"/>
                <w:sz w:val="20"/>
                <w:szCs w:val="20"/>
                <w:lang w:val="es-ES" w:eastAsia="zh-CN"/>
              </w:rPr>
              <w:t xml:space="preserve">Bahamas, </w:t>
            </w:r>
            <w:proofErr w:type="spellStart"/>
            <w:r w:rsidRPr="005A105E">
              <w:rPr>
                <w:rFonts w:ascii="Times New Roman" w:eastAsia="SimSun" w:hAnsi="Times New Roman"/>
                <w:b/>
                <w:bCs/>
                <w:kern w:val="3"/>
                <w:sz w:val="20"/>
                <w:szCs w:val="20"/>
                <w:lang w:val="es-ES" w:eastAsia="zh-CN"/>
              </w:rPr>
              <w:t>Baréin</w:t>
            </w:r>
            <w:proofErr w:type="spellEnd"/>
            <w:r w:rsidRPr="005A105E">
              <w:rPr>
                <w:rFonts w:ascii="Times New Roman" w:eastAsia="SimSun" w:hAnsi="Times New Roman"/>
                <w:b/>
                <w:bCs/>
                <w:kern w:val="3"/>
                <w:sz w:val="20"/>
                <w:szCs w:val="20"/>
                <w:lang w:val="es-ES" w:eastAsia="zh-CN"/>
              </w:rPr>
              <w:t>, Guinea Ecuatorial, Hong Kong, Israel, Corea (República de), Omán, Arabia Saudí, Taiwán</w:t>
            </w:r>
            <w:r w:rsidRPr="005A105E">
              <w:rPr>
                <w:rFonts w:ascii="Times New Roman" w:eastAsia="SimSun" w:hAnsi="Times New Roman"/>
                <w:b/>
                <w:bCs/>
                <w:kern w:val="3"/>
                <w:sz w:val="20"/>
                <w:szCs w:val="20"/>
                <w:u w:val="single"/>
                <w:lang w:val="es-ES" w:eastAsia="zh-CN"/>
              </w:rPr>
              <w:t xml:space="preserve"> </w:t>
            </w:r>
          </w:p>
        </w:tc>
        <w:tc>
          <w:tcPr>
            <w:tcW w:w="1275" w:type="dxa"/>
            <w:tcBorders>
              <w:top w:val="single" w:sz="6" w:space="0" w:color="auto"/>
              <w:left w:val="single" w:sz="6" w:space="0" w:color="auto"/>
              <w:bottom w:val="single" w:sz="6" w:space="0" w:color="auto"/>
              <w:right w:val="single" w:sz="6" w:space="0" w:color="auto"/>
            </w:tcBorders>
            <w:vAlign w:val="center"/>
          </w:tcPr>
          <w:p w:rsidR="00850120" w:rsidRPr="0027158F" w:rsidRDefault="00850120" w:rsidP="0072048B">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58F">
              <w:rPr>
                <w:rFonts w:ascii="Times New Roman" w:eastAsia="SimSun" w:hAnsi="Times New Roman"/>
                <w:color w:val="000000"/>
                <w:kern w:val="3"/>
                <w:lang w:eastAsia="zh-CN"/>
              </w:rPr>
              <w:t>164</w:t>
            </w:r>
          </w:p>
        </w:tc>
        <w:tc>
          <w:tcPr>
            <w:tcW w:w="1843" w:type="dxa"/>
            <w:tcBorders>
              <w:top w:val="single" w:sz="6" w:space="0" w:color="auto"/>
              <w:left w:val="single" w:sz="6" w:space="0" w:color="auto"/>
              <w:bottom w:val="single" w:sz="6" w:space="0" w:color="auto"/>
              <w:right w:val="single" w:sz="6" w:space="0" w:color="auto"/>
            </w:tcBorders>
            <w:vAlign w:val="center"/>
          </w:tcPr>
          <w:p w:rsidR="00850120" w:rsidRPr="0027158F" w:rsidRDefault="00850120" w:rsidP="0072048B">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58F">
              <w:rPr>
                <w:rFonts w:ascii="Times New Roman" w:eastAsia="SimSun" w:hAnsi="Times New Roman"/>
                <w:color w:val="000000"/>
                <w:kern w:val="3"/>
                <w:lang w:eastAsia="zh-CN"/>
              </w:rPr>
              <w:t>137</w:t>
            </w:r>
          </w:p>
        </w:tc>
        <w:tc>
          <w:tcPr>
            <w:tcW w:w="1418" w:type="dxa"/>
            <w:tcBorders>
              <w:top w:val="single" w:sz="6" w:space="0" w:color="auto"/>
              <w:left w:val="single" w:sz="6" w:space="0" w:color="auto"/>
              <w:bottom w:val="single" w:sz="6" w:space="0" w:color="auto"/>
              <w:right w:val="single" w:sz="6" w:space="0" w:color="auto"/>
            </w:tcBorders>
            <w:vAlign w:val="center"/>
          </w:tcPr>
          <w:p w:rsidR="00850120" w:rsidRPr="0027158F" w:rsidRDefault="00850120" w:rsidP="0072048B">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58F">
              <w:rPr>
                <w:rFonts w:ascii="Times New Roman" w:eastAsia="SimSun" w:hAnsi="Times New Roman"/>
                <w:color w:val="000000"/>
                <w:kern w:val="3"/>
                <w:lang w:eastAsia="zh-CN"/>
              </w:rPr>
              <w:t>102</w:t>
            </w:r>
          </w:p>
        </w:tc>
        <w:tc>
          <w:tcPr>
            <w:tcW w:w="1842" w:type="dxa"/>
            <w:tcBorders>
              <w:top w:val="single" w:sz="6" w:space="0" w:color="auto"/>
              <w:left w:val="single" w:sz="6" w:space="0" w:color="auto"/>
              <w:bottom w:val="single" w:sz="6" w:space="0" w:color="auto"/>
              <w:right w:val="single" w:sz="6" w:space="0" w:color="auto"/>
            </w:tcBorders>
            <w:vAlign w:val="center"/>
          </w:tcPr>
          <w:p w:rsidR="00850120" w:rsidRPr="0027158F" w:rsidRDefault="00850120" w:rsidP="0072048B">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58F">
              <w:rPr>
                <w:rFonts w:ascii="Times New Roman" w:eastAsia="SimSun" w:hAnsi="Times New Roman"/>
                <w:color w:val="000000"/>
                <w:kern w:val="3"/>
                <w:lang w:eastAsia="zh-CN"/>
              </w:rPr>
              <w:t>78</w:t>
            </w:r>
          </w:p>
        </w:tc>
      </w:tr>
      <w:tr w:rsidR="00850120" w:rsidRPr="0006737B" w:rsidTr="00113D79">
        <w:trPr>
          <w:trHeight w:val="1405"/>
        </w:trPr>
        <w:tc>
          <w:tcPr>
            <w:tcW w:w="5104" w:type="dxa"/>
            <w:tcBorders>
              <w:top w:val="single" w:sz="6" w:space="0" w:color="auto"/>
              <w:left w:val="single" w:sz="6" w:space="0" w:color="auto"/>
              <w:bottom w:val="single" w:sz="4" w:space="0" w:color="auto"/>
              <w:right w:val="single" w:sz="6" w:space="0" w:color="auto"/>
            </w:tcBorders>
            <w:shd w:val="solid" w:color="C0C0C0" w:fill="auto"/>
            <w:vAlign w:val="center"/>
          </w:tcPr>
          <w:p w:rsidR="00113D79" w:rsidRPr="00113D79" w:rsidRDefault="00850120" w:rsidP="00113D79">
            <w:pPr>
              <w:rPr>
                <w:lang w:val="es-ES"/>
              </w:rPr>
            </w:pPr>
            <w:r w:rsidRPr="005A105E">
              <w:rPr>
                <w:rFonts w:ascii="Times New Roman" w:eastAsia="SimSun" w:hAnsi="Times New Roman"/>
                <w:b/>
                <w:bCs/>
                <w:kern w:val="3"/>
                <w:sz w:val="20"/>
                <w:szCs w:val="20"/>
                <w:lang w:val="es-ES" w:eastAsia="zh-CN"/>
              </w:rPr>
              <w:t>[parcial]</w:t>
            </w:r>
            <w:r w:rsidR="00113D79" w:rsidRPr="005A105E">
              <w:rPr>
                <w:rFonts w:ascii="Times New Roman" w:eastAsia="SimSun" w:hAnsi="Times New Roman"/>
                <w:b/>
                <w:bCs/>
                <w:kern w:val="3"/>
                <w:sz w:val="20"/>
                <w:szCs w:val="20"/>
                <w:lang w:val="es-ES" w:eastAsia="zh-CN"/>
              </w:rPr>
              <w:t xml:space="preserve"> </w:t>
            </w:r>
            <w:r w:rsidR="00113D79" w:rsidRPr="005A105E">
              <w:rPr>
                <w:rFonts w:ascii="Times New Roman" w:eastAsia="SimSun" w:hAnsi="Times New Roman"/>
                <w:b/>
                <w:bCs/>
                <w:kern w:val="3"/>
                <w:sz w:val="20"/>
                <w:szCs w:val="20"/>
                <w:lang w:val="es-ES" w:eastAsia="zh-CN"/>
              </w:rPr>
              <w:t xml:space="preserve">Afganistán, Albania, Argelia, Angola, Antigua y Barbuda, Argentina, Armenia, Azerbaiyán, Bangladés, Barbados, Chile, Bielorrusia, Belice, Benín, Bután, Bolivia, Bosnia y Herzegovina, Botsuana, Brasil, Burkina Faso, Burundi, Camboya, Camerún, Cabo Verde, República Centroafricana, Chad, China, Colombia, Comoras, Congo (Brazzaville), Congo (Kinshasa), Islas Cook, Costa Rica, Cuba, Yibuti, Dominica, República Dominicana, Timor Oriental, Ecuador, Egipto, El Salvador, Eritrea, Etiopía, </w:t>
            </w:r>
            <w:proofErr w:type="spellStart"/>
            <w:r w:rsidR="00113D79" w:rsidRPr="005A105E">
              <w:rPr>
                <w:rFonts w:ascii="Times New Roman" w:eastAsia="SimSun" w:hAnsi="Times New Roman"/>
                <w:b/>
                <w:bCs/>
                <w:kern w:val="3"/>
                <w:sz w:val="20"/>
                <w:szCs w:val="20"/>
                <w:lang w:val="es-ES" w:eastAsia="zh-CN"/>
              </w:rPr>
              <w:t>Fiji</w:t>
            </w:r>
            <w:proofErr w:type="spellEnd"/>
            <w:r w:rsidR="00113D79" w:rsidRPr="005A105E">
              <w:rPr>
                <w:rFonts w:ascii="Times New Roman" w:eastAsia="SimSun" w:hAnsi="Times New Roman"/>
                <w:b/>
                <w:bCs/>
                <w:kern w:val="3"/>
                <w:sz w:val="20"/>
                <w:szCs w:val="20"/>
                <w:lang w:val="es-ES" w:eastAsia="zh-CN"/>
              </w:rPr>
              <w:t xml:space="preserve">, Gabón, Gambia, Georgia, Ghana, Granada, Guatemala, Guinea (República de), Guinea-Bissau, Guyana, Haití, Honduras, India, Indonesia, Irán, Iraq, Costa de Marfil, Jamaica, Jordania, Kazajstán, Kenia, Kiribati, Corea (DPR), Kosovo, Kirguistán, Laos, Líbano, Lesoto, Liberia, Libia, Madagascar, Malaui, Malasia, Maldivas, Malí, Islas Marshall, Mauritania, Mauricio, México, Micronesia, Moldavia, Mongolia, Montenegro, Marruecos, Mozambique, Myanmar (Birmania), Namibia, Nauru, Nepal, Nicaragua, Níger, Nigeria, Niue, Pakistán, </w:t>
            </w:r>
            <w:proofErr w:type="spellStart"/>
            <w:r w:rsidR="00113D79" w:rsidRPr="005A105E">
              <w:rPr>
                <w:rFonts w:ascii="Times New Roman" w:eastAsia="SimSun" w:hAnsi="Times New Roman"/>
                <w:b/>
                <w:bCs/>
                <w:kern w:val="3"/>
                <w:sz w:val="20"/>
                <w:szCs w:val="20"/>
                <w:lang w:val="es-ES" w:eastAsia="zh-CN"/>
              </w:rPr>
              <w:t>Palau</w:t>
            </w:r>
            <w:proofErr w:type="spellEnd"/>
            <w:r w:rsidR="00113D79" w:rsidRPr="005A105E">
              <w:rPr>
                <w:rFonts w:ascii="Times New Roman" w:eastAsia="SimSun" w:hAnsi="Times New Roman"/>
                <w:b/>
                <w:bCs/>
                <w:kern w:val="3"/>
                <w:sz w:val="20"/>
                <w:szCs w:val="20"/>
                <w:lang w:val="es-ES" w:eastAsia="zh-CN"/>
              </w:rPr>
              <w:t xml:space="preserve">, Palestina, Panamá, Papúa Nueva Guinea, Paraguay, Perú, Filipinas, Federación de Rusia, Ruanda, Samoa, </w:t>
            </w:r>
            <w:r w:rsidR="00113D79" w:rsidRPr="00113D79">
              <w:rPr>
                <w:rFonts w:ascii="Times New Roman" w:eastAsia="SimSun" w:hAnsi="Times New Roman"/>
                <w:b/>
                <w:bCs/>
                <w:kern w:val="3"/>
                <w:sz w:val="20"/>
                <w:szCs w:val="20"/>
                <w:lang w:val="es-ES" w:eastAsia="zh-CN"/>
              </w:rPr>
              <w:t>Santo Tomé y Príncipe, Senegal</w:t>
            </w:r>
            <w:r w:rsidR="00113D79" w:rsidRPr="005A105E">
              <w:rPr>
                <w:rFonts w:ascii="Times New Roman" w:eastAsia="SimSun" w:hAnsi="Times New Roman"/>
                <w:b/>
                <w:bCs/>
                <w:kern w:val="3"/>
                <w:sz w:val="20"/>
                <w:szCs w:val="20"/>
                <w:lang w:val="es-ES" w:eastAsia="zh-CN"/>
              </w:rPr>
              <w:t>, Seychelles, Sierra Leona, Islas Salomón, Somalia, Sudáfrica, Sri Lanka, Santa Lucía, San Vicente y las Granadinas, San </w:t>
            </w:r>
            <w:proofErr w:type="spellStart"/>
            <w:r w:rsidR="00113D79" w:rsidRPr="005A105E">
              <w:rPr>
                <w:rFonts w:ascii="Times New Roman" w:eastAsia="SimSun" w:hAnsi="Times New Roman"/>
                <w:b/>
                <w:bCs/>
                <w:kern w:val="3"/>
                <w:sz w:val="20"/>
                <w:szCs w:val="20"/>
                <w:lang w:val="es-ES" w:eastAsia="zh-CN"/>
              </w:rPr>
              <w:t>Kitts</w:t>
            </w:r>
            <w:proofErr w:type="spellEnd"/>
            <w:r w:rsidR="00113D79" w:rsidRPr="005A105E">
              <w:rPr>
                <w:rFonts w:ascii="Times New Roman" w:eastAsia="SimSun" w:hAnsi="Times New Roman"/>
                <w:b/>
                <w:bCs/>
                <w:kern w:val="3"/>
                <w:sz w:val="20"/>
                <w:szCs w:val="20"/>
                <w:lang w:val="es-ES" w:eastAsia="zh-CN"/>
              </w:rPr>
              <w:t xml:space="preserve"> y </w:t>
            </w:r>
            <w:proofErr w:type="spellStart"/>
            <w:r w:rsidR="00113D79" w:rsidRPr="005A105E">
              <w:rPr>
                <w:rFonts w:ascii="Times New Roman" w:eastAsia="SimSun" w:hAnsi="Times New Roman"/>
                <w:b/>
                <w:bCs/>
                <w:kern w:val="3"/>
                <w:sz w:val="20"/>
                <w:szCs w:val="20"/>
                <w:lang w:val="es-ES" w:eastAsia="zh-CN"/>
              </w:rPr>
              <w:t>Nevis</w:t>
            </w:r>
            <w:proofErr w:type="spellEnd"/>
            <w:r w:rsidR="00113D79" w:rsidRPr="005A105E">
              <w:rPr>
                <w:rFonts w:ascii="Times New Roman" w:eastAsia="SimSun" w:hAnsi="Times New Roman"/>
                <w:b/>
                <w:bCs/>
                <w:kern w:val="3"/>
                <w:sz w:val="20"/>
                <w:szCs w:val="20"/>
                <w:lang w:val="es-ES" w:eastAsia="zh-CN"/>
              </w:rPr>
              <w:t>, Sudán, Surinam, Suazilandia, Siria, Tayikistán, Tanzania, Tailandia, Togo, Tonga, Trinidad y Tobago, Túnez, Turkmenistán, Tuvalu, Uganda, Ucrania, Uruguay, Uzbekistán, Vanuatu, Venezuela, Vietnam, Yemen, Zambia, Zimbabue</w:t>
            </w:r>
          </w:p>
          <w:p w:rsidR="00850120" w:rsidRPr="005A105E" w:rsidRDefault="00850120" w:rsidP="0027158F">
            <w:pPr>
              <w:widowControl w:val="0"/>
              <w:suppressAutoHyphens/>
              <w:autoSpaceDN w:val="0"/>
              <w:spacing w:after="0" w:line="240" w:lineRule="auto"/>
              <w:jc w:val="both"/>
              <w:textAlignment w:val="baseline"/>
              <w:rPr>
                <w:rFonts w:ascii="Times New Roman" w:eastAsia="SimSun" w:hAnsi="Times New Roman"/>
                <w:b/>
                <w:bCs/>
                <w:kern w:val="3"/>
                <w:sz w:val="20"/>
                <w:szCs w:val="20"/>
                <w:lang w:val="es-ES" w:eastAsia="zh-CN"/>
              </w:rPr>
            </w:pPr>
          </w:p>
        </w:tc>
        <w:tc>
          <w:tcPr>
            <w:tcW w:w="1275" w:type="dxa"/>
            <w:tcBorders>
              <w:top w:val="single" w:sz="6" w:space="0" w:color="auto"/>
              <w:left w:val="single" w:sz="6" w:space="0" w:color="auto"/>
              <w:bottom w:val="single" w:sz="4" w:space="0" w:color="auto"/>
              <w:right w:val="single" w:sz="6" w:space="0" w:color="auto"/>
            </w:tcBorders>
            <w:vAlign w:val="center"/>
          </w:tcPr>
          <w:p w:rsidR="00850120" w:rsidRPr="0027158F" w:rsidRDefault="00850120" w:rsidP="0072048B">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58F">
              <w:rPr>
                <w:rFonts w:ascii="Times New Roman" w:eastAsia="SimSun" w:hAnsi="Times New Roman"/>
                <w:color w:val="000000"/>
                <w:kern w:val="3"/>
                <w:lang w:eastAsia="zh-CN"/>
              </w:rPr>
              <w:t>88</w:t>
            </w:r>
          </w:p>
        </w:tc>
        <w:tc>
          <w:tcPr>
            <w:tcW w:w="1843" w:type="dxa"/>
            <w:tcBorders>
              <w:top w:val="single" w:sz="6" w:space="0" w:color="auto"/>
              <w:left w:val="single" w:sz="6" w:space="0" w:color="auto"/>
              <w:bottom w:val="single" w:sz="4" w:space="0" w:color="auto"/>
              <w:right w:val="single" w:sz="6" w:space="0" w:color="auto"/>
            </w:tcBorders>
            <w:vAlign w:val="center"/>
          </w:tcPr>
          <w:p w:rsidR="00850120" w:rsidRPr="0027158F" w:rsidRDefault="00850120" w:rsidP="0072048B">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58F">
              <w:rPr>
                <w:rFonts w:ascii="Times New Roman" w:eastAsia="SimSun" w:hAnsi="Times New Roman"/>
                <w:color w:val="000000"/>
                <w:kern w:val="3"/>
                <w:lang w:eastAsia="zh-CN"/>
              </w:rPr>
              <w:t>74</w:t>
            </w:r>
          </w:p>
        </w:tc>
        <w:tc>
          <w:tcPr>
            <w:tcW w:w="1418" w:type="dxa"/>
            <w:tcBorders>
              <w:top w:val="single" w:sz="6" w:space="0" w:color="auto"/>
              <w:left w:val="single" w:sz="6" w:space="0" w:color="auto"/>
              <w:bottom w:val="single" w:sz="4" w:space="0" w:color="auto"/>
              <w:right w:val="single" w:sz="6" w:space="0" w:color="auto"/>
            </w:tcBorders>
            <w:vAlign w:val="center"/>
          </w:tcPr>
          <w:p w:rsidR="00850120" w:rsidRPr="0027158F" w:rsidRDefault="00850120" w:rsidP="0072048B">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58F">
              <w:rPr>
                <w:rFonts w:ascii="Times New Roman" w:eastAsia="SimSun" w:hAnsi="Times New Roman"/>
                <w:color w:val="000000"/>
                <w:kern w:val="3"/>
                <w:lang w:eastAsia="zh-CN"/>
              </w:rPr>
              <w:t>55</w:t>
            </w:r>
          </w:p>
        </w:tc>
        <w:tc>
          <w:tcPr>
            <w:tcW w:w="1842" w:type="dxa"/>
            <w:tcBorders>
              <w:top w:val="single" w:sz="6" w:space="0" w:color="auto"/>
              <w:left w:val="single" w:sz="6" w:space="0" w:color="auto"/>
              <w:bottom w:val="single" w:sz="4" w:space="0" w:color="auto"/>
              <w:right w:val="single" w:sz="6" w:space="0" w:color="auto"/>
            </w:tcBorders>
            <w:vAlign w:val="center"/>
          </w:tcPr>
          <w:p w:rsidR="00850120" w:rsidRPr="0027158F" w:rsidRDefault="00850120" w:rsidP="0072048B">
            <w:pPr>
              <w:widowControl w:val="0"/>
              <w:suppressAutoHyphens/>
              <w:autoSpaceDN w:val="0"/>
              <w:spacing w:after="0" w:line="240" w:lineRule="auto"/>
              <w:jc w:val="center"/>
              <w:textAlignment w:val="baseline"/>
              <w:rPr>
                <w:rFonts w:ascii="Times New Roman" w:eastAsia="SimSun" w:hAnsi="Times New Roman"/>
                <w:kern w:val="3"/>
                <w:lang w:eastAsia="zh-CN"/>
              </w:rPr>
            </w:pPr>
            <w:r w:rsidRPr="0027158F">
              <w:rPr>
                <w:rFonts w:ascii="Times New Roman" w:eastAsia="SimSun" w:hAnsi="Times New Roman"/>
                <w:color w:val="000000"/>
                <w:kern w:val="3"/>
                <w:lang w:eastAsia="zh-CN"/>
              </w:rPr>
              <w:t>39</w:t>
            </w:r>
          </w:p>
        </w:tc>
      </w:tr>
    </w:tbl>
    <w:p w:rsidR="00850120" w:rsidRPr="00D878F1" w:rsidRDefault="00850120" w:rsidP="0072048B">
      <w:pPr>
        <w:spacing w:after="0" w:line="240" w:lineRule="auto"/>
        <w:rPr>
          <w:rFonts w:ascii="Times New Roman" w:eastAsia="SimSun" w:hAnsi="Times New Roman"/>
          <w:b/>
          <w:snapToGrid w:val="0"/>
          <w:kern w:val="3"/>
          <w:sz w:val="24"/>
          <w:szCs w:val="24"/>
          <w:lang w:eastAsia="zh-CN"/>
        </w:rPr>
      </w:pPr>
    </w:p>
    <w:p w:rsidR="00850120" w:rsidRPr="00D878F1" w:rsidRDefault="00850120" w:rsidP="0072048B">
      <w:pPr>
        <w:spacing w:after="0" w:line="240" w:lineRule="auto"/>
        <w:rPr>
          <w:rFonts w:ascii="Times New Roman" w:eastAsia="SimSun" w:hAnsi="Times New Roman"/>
          <w:b/>
          <w:snapToGrid w:val="0"/>
          <w:kern w:val="3"/>
          <w:sz w:val="24"/>
          <w:szCs w:val="24"/>
          <w:lang w:eastAsia="zh-CN"/>
        </w:rPr>
      </w:pPr>
      <w:r w:rsidRPr="0027158F">
        <w:rPr>
          <w:rFonts w:ascii="Times New Roman" w:eastAsia="SimSun" w:hAnsi="Times New Roman"/>
          <w:b/>
          <w:snapToGrid w:val="0"/>
          <w:kern w:val="3"/>
          <w:sz w:val="24"/>
          <w:szCs w:val="24"/>
          <w:highlight w:val="yellow"/>
          <w:lang w:eastAsia="zh-CN"/>
        </w:rPr>
        <w:t>4. Eventos multiplicadores</w:t>
      </w:r>
    </w:p>
    <w:p w:rsidR="00850120" w:rsidRPr="00D878F1" w:rsidRDefault="00850120" w:rsidP="0072048B">
      <w:pPr>
        <w:spacing w:after="0" w:line="240" w:lineRule="auto"/>
        <w:rPr>
          <w:rFonts w:ascii="Times New Roman" w:eastAsia="SimSun" w:hAnsi="Times New Roman"/>
          <w:b/>
          <w:snapToGrid w:val="0"/>
          <w:kern w:val="3"/>
          <w:sz w:val="24"/>
          <w:szCs w:val="24"/>
          <w:lang w:eastAsia="zh-CN"/>
        </w:rPr>
      </w:pPr>
    </w:p>
    <w:tbl>
      <w:tblPr>
        <w:tblW w:w="3415" w:type="pct"/>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9681"/>
      </w:tblGrid>
      <w:tr w:rsidR="00850120" w:rsidRPr="00113D79" w:rsidTr="0027158F">
        <w:trPr>
          <w:cantSplit/>
          <w:trHeight w:val="726"/>
        </w:trPr>
        <w:tc>
          <w:tcPr>
            <w:tcW w:w="5000" w:type="pct"/>
            <w:vAlign w:val="center"/>
          </w:tcPr>
          <w:p w:rsidR="00850120" w:rsidRPr="005A105E" w:rsidRDefault="00850120" w:rsidP="0072048B">
            <w:pPr>
              <w:widowControl w:val="0"/>
              <w:suppressAutoHyphens/>
              <w:autoSpaceDN w:val="0"/>
              <w:spacing w:beforeLines="40" w:before="96" w:afterLines="40" w:after="96" w:line="240" w:lineRule="auto"/>
              <w:textAlignment w:val="baseline"/>
              <w:rPr>
                <w:rFonts w:ascii="Times New Roman" w:eastAsia="SimSun" w:hAnsi="Times New Roman"/>
                <w:snapToGrid w:val="0"/>
                <w:kern w:val="3"/>
                <w:sz w:val="24"/>
                <w:szCs w:val="24"/>
                <w:lang w:val="es-ES" w:eastAsia="zh-CN"/>
              </w:rPr>
            </w:pPr>
            <w:r w:rsidRPr="005A105E">
              <w:rPr>
                <w:rFonts w:ascii="Times New Roman" w:eastAsia="SimSun" w:hAnsi="Times New Roman"/>
                <w:b/>
                <w:snapToGrid w:val="0"/>
                <w:kern w:val="3"/>
                <w:sz w:val="24"/>
                <w:szCs w:val="24"/>
                <w:lang w:val="es-ES" w:eastAsia="zh-CN"/>
              </w:rPr>
              <w:t>100 EUR</w:t>
            </w:r>
            <w:r w:rsidRPr="005A105E">
              <w:rPr>
                <w:rFonts w:ascii="Times New Roman" w:eastAsia="SimSun" w:hAnsi="Times New Roman"/>
                <w:snapToGrid w:val="0"/>
                <w:kern w:val="3"/>
                <w:sz w:val="24"/>
                <w:szCs w:val="24"/>
                <w:lang w:val="es-ES" w:eastAsia="zh-CN"/>
              </w:rPr>
              <w:t xml:space="preserve"> por participante local </w:t>
            </w:r>
          </w:p>
          <w:p w:rsidR="00850120" w:rsidRPr="005A105E" w:rsidRDefault="00850120" w:rsidP="0072048B">
            <w:pPr>
              <w:widowControl w:val="0"/>
              <w:suppressAutoHyphens/>
              <w:autoSpaceDN w:val="0"/>
              <w:spacing w:beforeLines="40" w:before="96" w:afterLines="40" w:after="96" w:line="240" w:lineRule="auto"/>
              <w:textAlignment w:val="baseline"/>
              <w:rPr>
                <w:rFonts w:ascii="Times New Roman" w:eastAsia="SimSun" w:hAnsi="Times New Roman"/>
                <w:snapToGrid w:val="0"/>
                <w:kern w:val="3"/>
                <w:sz w:val="24"/>
                <w:szCs w:val="24"/>
                <w:lang w:val="es-ES" w:eastAsia="zh-CN"/>
              </w:rPr>
            </w:pPr>
            <w:r w:rsidRPr="005A105E">
              <w:rPr>
                <w:rFonts w:ascii="Times New Roman" w:eastAsia="SimSun" w:hAnsi="Times New Roman"/>
                <w:snapToGrid w:val="0"/>
                <w:kern w:val="3"/>
                <w:sz w:val="24"/>
                <w:szCs w:val="24"/>
                <w:lang w:val="es-ES" w:eastAsia="zh-CN"/>
              </w:rPr>
              <w:t>(o sea participantes del país donde se celebra el evento)</w:t>
            </w:r>
          </w:p>
        </w:tc>
      </w:tr>
      <w:tr w:rsidR="00850120" w:rsidRPr="00113D79" w:rsidTr="0027158F">
        <w:trPr>
          <w:cantSplit/>
          <w:trHeight w:val="782"/>
        </w:trPr>
        <w:tc>
          <w:tcPr>
            <w:tcW w:w="5000" w:type="pct"/>
            <w:vAlign w:val="center"/>
          </w:tcPr>
          <w:p w:rsidR="00850120" w:rsidRPr="005A105E" w:rsidRDefault="00850120" w:rsidP="0072048B">
            <w:pPr>
              <w:widowControl w:val="0"/>
              <w:suppressAutoHyphens/>
              <w:autoSpaceDN w:val="0"/>
              <w:spacing w:beforeLines="40" w:before="96" w:afterLines="40" w:after="96" w:line="240" w:lineRule="auto"/>
              <w:textAlignment w:val="baseline"/>
              <w:rPr>
                <w:rFonts w:ascii="Times New Roman" w:eastAsia="SimSun" w:hAnsi="Times New Roman"/>
                <w:snapToGrid w:val="0"/>
                <w:kern w:val="3"/>
                <w:sz w:val="24"/>
                <w:szCs w:val="24"/>
                <w:lang w:val="es-ES" w:eastAsia="zh-CN"/>
              </w:rPr>
            </w:pPr>
            <w:r w:rsidRPr="005A105E">
              <w:rPr>
                <w:rFonts w:ascii="Times New Roman" w:eastAsia="SimSun" w:hAnsi="Times New Roman"/>
                <w:b/>
                <w:snapToGrid w:val="0"/>
                <w:kern w:val="3"/>
                <w:sz w:val="24"/>
                <w:szCs w:val="24"/>
                <w:lang w:val="es-ES" w:eastAsia="zh-CN"/>
              </w:rPr>
              <w:t>200 EUR</w:t>
            </w:r>
            <w:r w:rsidRPr="005A105E">
              <w:rPr>
                <w:rFonts w:ascii="Times New Roman" w:eastAsia="SimSun" w:hAnsi="Times New Roman"/>
                <w:snapToGrid w:val="0"/>
                <w:kern w:val="3"/>
                <w:sz w:val="24"/>
                <w:szCs w:val="24"/>
                <w:lang w:val="es-ES" w:eastAsia="zh-CN"/>
              </w:rPr>
              <w:t xml:space="preserve"> por participante internacional (o sea participantes de otros países)</w:t>
            </w:r>
          </w:p>
        </w:tc>
      </w:tr>
      <w:tr w:rsidR="00850120" w:rsidRPr="00113D79" w:rsidTr="0027158F">
        <w:trPr>
          <w:cantSplit/>
          <w:trHeight w:val="782"/>
        </w:trPr>
        <w:tc>
          <w:tcPr>
            <w:tcW w:w="5000" w:type="pct"/>
            <w:vAlign w:val="center"/>
          </w:tcPr>
          <w:p w:rsidR="00850120" w:rsidRPr="005A105E" w:rsidRDefault="00850120" w:rsidP="0072048B">
            <w:pPr>
              <w:widowControl w:val="0"/>
              <w:suppressAutoHyphens/>
              <w:autoSpaceDN w:val="0"/>
              <w:spacing w:beforeLines="40" w:before="96" w:afterLines="40" w:after="96" w:line="240" w:lineRule="auto"/>
              <w:textAlignment w:val="baseline"/>
              <w:rPr>
                <w:rFonts w:ascii="Times New Roman" w:eastAsia="SimSun" w:hAnsi="Times New Roman"/>
                <w:b/>
                <w:snapToGrid w:val="0"/>
                <w:kern w:val="3"/>
                <w:sz w:val="24"/>
                <w:szCs w:val="24"/>
                <w:lang w:val="es-ES" w:eastAsia="zh-CN"/>
              </w:rPr>
            </w:pPr>
            <w:r w:rsidRPr="005A105E">
              <w:rPr>
                <w:rFonts w:ascii="Times New Roman" w:eastAsia="SimSun" w:hAnsi="Times New Roman"/>
                <w:snapToGrid w:val="0"/>
                <w:kern w:val="3"/>
                <w:sz w:val="24"/>
                <w:szCs w:val="24"/>
                <w:lang w:val="es-ES" w:eastAsia="zh-CN"/>
              </w:rPr>
              <w:t xml:space="preserve">Máximo </w:t>
            </w:r>
            <w:r w:rsidRPr="005A105E">
              <w:rPr>
                <w:rFonts w:ascii="Times New Roman" w:eastAsia="SimSun" w:hAnsi="Times New Roman"/>
                <w:b/>
                <w:snapToGrid w:val="0"/>
                <w:kern w:val="3"/>
                <w:sz w:val="24"/>
                <w:szCs w:val="24"/>
                <w:lang w:val="es-ES" w:eastAsia="zh-CN"/>
              </w:rPr>
              <w:t xml:space="preserve"> 30.000 EUR </w:t>
            </w:r>
            <w:r w:rsidRPr="005A105E">
              <w:rPr>
                <w:rFonts w:ascii="Times New Roman" w:eastAsia="SimSun" w:hAnsi="Times New Roman"/>
                <w:snapToGrid w:val="0"/>
                <w:kern w:val="3"/>
                <w:sz w:val="24"/>
                <w:szCs w:val="24"/>
                <w:lang w:val="es-ES" w:eastAsia="zh-CN"/>
              </w:rPr>
              <w:t>para el proyecto en su conjunto</w:t>
            </w:r>
          </w:p>
        </w:tc>
      </w:tr>
    </w:tbl>
    <w:p w:rsidR="00850120" w:rsidRPr="005A105E" w:rsidRDefault="00850120" w:rsidP="0072048B">
      <w:pPr>
        <w:spacing w:after="0" w:line="240" w:lineRule="auto"/>
        <w:rPr>
          <w:rFonts w:ascii="Times New Roman" w:eastAsia="SimSun" w:hAnsi="Times New Roman"/>
          <w:b/>
          <w:snapToGrid w:val="0"/>
          <w:kern w:val="3"/>
          <w:sz w:val="24"/>
          <w:szCs w:val="24"/>
          <w:lang w:val="es-ES" w:eastAsia="zh-CN"/>
        </w:rPr>
      </w:pPr>
      <w:r w:rsidRPr="005A105E">
        <w:rPr>
          <w:rFonts w:ascii="Times New Roman" w:eastAsia="SimSun" w:hAnsi="Times New Roman"/>
          <w:b/>
          <w:snapToGrid w:val="0"/>
          <w:kern w:val="3"/>
          <w:sz w:val="24"/>
          <w:szCs w:val="24"/>
          <w:highlight w:val="yellow"/>
          <w:lang w:val="es-ES" w:eastAsia="zh-CN"/>
        </w:rPr>
        <w:t>5. Actividades de aprendizaje transnacional, enseñanza y formación</w:t>
      </w:r>
    </w:p>
    <w:p w:rsidR="0072048B" w:rsidRPr="005A105E" w:rsidRDefault="0072048B" w:rsidP="0072048B">
      <w:pPr>
        <w:spacing w:after="0" w:line="240" w:lineRule="auto"/>
        <w:rPr>
          <w:rFonts w:ascii="Times New Roman" w:eastAsia="SimSun" w:hAnsi="Times New Roman"/>
          <w:b/>
          <w:snapToGrid w:val="0"/>
          <w:kern w:val="3"/>
          <w:sz w:val="24"/>
          <w:szCs w:val="24"/>
          <w:lang w:val="es-ES" w:eastAsia="zh-CN"/>
        </w:rPr>
      </w:pPr>
    </w:p>
    <w:p w:rsidR="0027158F" w:rsidRPr="00A45D2B" w:rsidRDefault="0027158F" w:rsidP="00A45D2B">
      <w:pPr>
        <w:pStyle w:val="Prrafodelista"/>
        <w:numPr>
          <w:ilvl w:val="0"/>
          <w:numId w:val="5"/>
        </w:numPr>
        <w:spacing w:after="0" w:line="240" w:lineRule="auto"/>
        <w:ind w:left="426"/>
        <w:rPr>
          <w:rFonts w:ascii="Times New Roman" w:hAnsi="Times New Roman" w:cs="Times New Roman"/>
          <w:b/>
        </w:rPr>
      </w:pPr>
      <w:proofErr w:type="spellStart"/>
      <w:r w:rsidRPr="00A45D2B">
        <w:rPr>
          <w:rFonts w:ascii="Times New Roman" w:hAnsi="Times New Roman" w:cs="Times New Roman"/>
          <w:b/>
        </w:rPr>
        <w:t>Viaje</w:t>
      </w:r>
      <w:proofErr w:type="spellEnd"/>
    </w:p>
    <w:p w:rsidR="0027158F" w:rsidRPr="00A45D2B" w:rsidRDefault="0027158F" w:rsidP="00A45D2B">
      <w:pPr>
        <w:pStyle w:val="Prrafodelista"/>
        <w:tabs>
          <w:tab w:val="left" w:pos="851"/>
        </w:tabs>
        <w:suppressAutoHyphens/>
        <w:spacing w:after="0" w:line="240" w:lineRule="auto"/>
        <w:ind w:left="426"/>
        <w:contextualSpacing w:val="0"/>
        <w:jc w:val="both"/>
        <w:rPr>
          <w:rFonts w:ascii="Times New Roman" w:hAnsi="Times New Roman"/>
          <w:b/>
          <w:color w:val="FF0000"/>
          <w:lang w:val="en-US"/>
        </w:rPr>
      </w:pPr>
    </w:p>
    <w:p w:rsidR="0027158F" w:rsidRPr="00A45D2B" w:rsidRDefault="0027158F" w:rsidP="0027158F">
      <w:pPr>
        <w:spacing w:after="0" w:line="240" w:lineRule="auto"/>
        <w:rPr>
          <w:rFonts w:ascii="Times New Roman" w:hAnsi="Times New Roman"/>
          <w:b/>
          <w:sz w:val="24"/>
          <w:szCs w:val="24"/>
        </w:rPr>
      </w:pPr>
    </w:p>
    <w:tbl>
      <w:tblPr>
        <w:tblW w:w="4494" w:type="pct"/>
        <w:tblInd w:w="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5651"/>
        <w:gridCol w:w="7089"/>
      </w:tblGrid>
      <w:tr w:rsidR="00A45D2B" w:rsidRPr="00A45D2B" w:rsidTr="00A45D2B">
        <w:tc>
          <w:tcPr>
            <w:tcW w:w="2218" w:type="pct"/>
            <w:tcBorders>
              <w:bottom w:val="single" w:sz="4" w:space="0" w:color="auto"/>
            </w:tcBorders>
            <w:shd w:val="pct10" w:color="auto" w:fill="auto"/>
            <w:vAlign w:val="center"/>
          </w:tcPr>
          <w:p w:rsidR="0027158F" w:rsidRPr="00A45D2B" w:rsidRDefault="0027158F" w:rsidP="00851828">
            <w:pPr>
              <w:widowControl w:val="0"/>
              <w:suppressAutoHyphens/>
              <w:autoSpaceDN w:val="0"/>
              <w:spacing w:after="0" w:line="240" w:lineRule="auto"/>
              <w:ind w:left="34"/>
              <w:jc w:val="center"/>
              <w:textAlignment w:val="baseline"/>
              <w:rPr>
                <w:rFonts w:ascii="Times New Roman" w:eastAsia="SimSun" w:hAnsi="Times New Roman"/>
                <w:snapToGrid w:val="0"/>
                <w:kern w:val="3"/>
                <w:sz w:val="24"/>
                <w:szCs w:val="24"/>
                <w:lang w:eastAsia="zh-CN"/>
              </w:rPr>
            </w:pPr>
            <w:r w:rsidRPr="00A45D2B">
              <w:rPr>
                <w:rFonts w:ascii="Times New Roman" w:eastAsia="SimSun" w:hAnsi="Times New Roman"/>
                <w:b/>
                <w:snapToGrid w:val="0"/>
                <w:kern w:val="3"/>
                <w:sz w:val="24"/>
                <w:szCs w:val="24"/>
                <w:lang w:eastAsia="zh-CN"/>
              </w:rPr>
              <w:t>Distancias de viaje</w:t>
            </w:r>
          </w:p>
        </w:tc>
        <w:tc>
          <w:tcPr>
            <w:tcW w:w="2782" w:type="pct"/>
            <w:tcBorders>
              <w:bottom w:val="single" w:sz="4" w:space="0" w:color="auto"/>
            </w:tcBorders>
            <w:shd w:val="pct10" w:color="auto" w:fill="auto"/>
            <w:vAlign w:val="center"/>
          </w:tcPr>
          <w:p w:rsidR="0027158F" w:rsidRPr="00A45D2B" w:rsidRDefault="0027158F" w:rsidP="00851828">
            <w:pPr>
              <w:widowControl w:val="0"/>
              <w:suppressAutoHyphens/>
              <w:autoSpaceDN w:val="0"/>
              <w:spacing w:after="0" w:line="240" w:lineRule="auto"/>
              <w:ind w:left="34"/>
              <w:jc w:val="center"/>
              <w:textAlignment w:val="baseline"/>
              <w:rPr>
                <w:rFonts w:ascii="Times New Roman" w:eastAsia="SimSun" w:hAnsi="Times New Roman"/>
                <w:b/>
                <w:snapToGrid w:val="0"/>
                <w:kern w:val="3"/>
                <w:sz w:val="24"/>
                <w:szCs w:val="24"/>
                <w:lang w:eastAsia="zh-CN"/>
              </w:rPr>
            </w:pPr>
            <w:r w:rsidRPr="00A45D2B">
              <w:rPr>
                <w:rFonts w:ascii="Times New Roman" w:eastAsia="SimSun" w:hAnsi="Times New Roman"/>
                <w:b/>
                <w:snapToGrid w:val="0"/>
                <w:kern w:val="3"/>
                <w:sz w:val="24"/>
                <w:szCs w:val="24"/>
                <w:lang w:eastAsia="zh-CN"/>
              </w:rPr>
              <w:t>Importe</w:t>
            </w:r>
          </w:p>
        </w:tc>
      </w:tr>
      <w:tr w:rsidR="00A45D2B" w:rsidRPr="00A45D2B" w:rsidTr="00A45D2B">
        <w:trPr>
          <w:trHeight w:val="236"/>
        </w:trPr>
        <w:tc>
          <w:tcPr>
            <w:tcW w:w="2218" w:type="pct"/>
            <w:vAlign w:val="center"/>
          </w:tcPr>
          <w:p w:rsidR="0027158F" w:rsidRPr="00A45D2B" w:rsidRDefault="0027158F" w:rsidP="00851828">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A45D2B">
              <w:rPr>
                <w:rFonts w:ascii="Times New Roman" w:eastAsia="SimSun" w:hAnsi="Times New Roman"/>
                <w:snapToGrid w:val="0"/>
                <w:kern w:val="3"/>
                <w:sz w:val="24"/>
                <w:szCs w:val="24"/>
                <w:lang w:eastAsia="zh-CN"/>
              </w:rPr>
              <w:t>Entre 10 y 99 km:</w:t>
            </w:r>
          </w:p>
        </w:tc>
        <w:tc>
          <w:tcPr>
            <w:tcW w:w="2782" w:type="pct"/>
            <w:vAlign w:val="center"/>
          </w:tcPr>
          <w:p w:rsidR="0027158F" w:rsidRPr="00A45D2B" w:rsidRDefault="0027158F" w:rsidP="00851828">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A45D2B">
              <w:rPr>
                <w:rFonts w:ascii="Times New Roman" w:eastAsia="SimSun" w:hAnsi="Times New Roman"/>
                <w:snapToGrid w:val="0"/>
                <w:kern w:val="3"/>
                <w:sz w:val="24"/>
                <w:szCs w:val="24"/>
                <w:lang w:eastAsia="zh-CN"/>
              </w:rPr>
              <w:t>20 EUR por participante</w:t>
            </w:r>
          </w:p>
        </w:tc>
      </w:tr>
      <w:tr w:rsidR="00A45D2B" w:rsidRPr="00A45D2B" w:rsidTr="00A45D2B">
        <w:trPr>
          <w:trHeight w:val="236"/>
        </w:trPr>
        <w:tc>
          <w:tcPr>
            <w:tcW w:w="2218" w:type="pct"/>
            <w:vAlign w:val="center"/>
          </w:tcPr>
          <w:p w:rsidR="0027158F" w:rsidRPr="00A45D2B" w:rsidRDefault="0027158F" w:rsidP="00851828">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A45D2B">
              <w:rPr>
                <w:rFonts w:ascii="Times New Roman" w:eastAsia="SimSun" w:hAnsi="Times New Roman"/>
                <w:snapToGrid w:val="0"/>
                <w:kern w:val="3"/>
                <w:sz w:val="24"/>
                <w:szCs w:val="24"/>
                <w:lang w:eastAsia="zh-CN"/>
              </w:rPr>
              <w:t>Entre 100 y 499 km:</w:t>
            </w:r>
          </w:p>
        </w:tc>
        <w:tc>
          <w:tcPr>
            <w:tcW w:w="2782" w:type="pct"/>
            <w:vAlign w:val="center"/>
          </w:tcPr>
          <w:p w:rsidR="0027158F" w:rsidRPr="00A45D2B" w:rsidRDefault="0027158F" w:rsidP="00851828">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A45D2B">
              <w:rPr>
                <w:rFonts w:ascii="Times New Roman" w:eastAsia="SimSun" w:hAnsi="Times New Roman"/>
                <w:snapToGrid w:val="0"/>
                <w:kern w:val="3"/>
                <w:sz w:val="24"/>
                <w:szCs w:val="24"/>
                <w:lang w:eastAsia="zh-CN"/>
              </w:rPr>
              <w:t>180 EUR por participante</w:t>
            </w:r>
          </w:p>
        </w:tc>
      </w:tr>
      <w:tr w:rsidR="00A45D2B" w:rsidRPr="00A45D2B" w:rsidTr="00A45D2B">
        <w:trPr>
          <w:trHeight w:val="268"/>
        </w:trPr>
        <w:tc>
          <w:tcPr>
            <w:tcW w:w="2218" w:type="pct"/>
            <w:vAlign w:val="center"/>
          </w:tcPr>
          <w:p w:rsidR="0027158F" w:rsidRPr="00A45D2B" w:rsidRDefault="0027158F" w:rsidP="00851828">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A45D2B">
              <w:rPr>
                <w:rFonts w:ascii="Times New Roman" w:eastAsia="SimSun" w:hAnsi="Times New Roman"/>
                <w:snapToGrid w:val="0"/>
                <w:kern w:val="3"/>
                <w:sz w:val="24"/>
                <w:szCs w:val="24"/>
                <w:lang w:eastAsia="zh-CN"/>
              </w:rPr>
              <w:t>Entre 500 y 1.999 km:</w:t>
            </w:r>
          </w:p>
        </w:tc>
        <w:tc>
          <w:tcPr>
            <w:tcW w:w="2782" w:type="pct"/>
            <w:vAlign w:val="center"/>
          </w:tcPr>
          <w:p w:rsidR="0027158F" w:rsidRPr="00A45D2B" w:rsidRDefault="0027158F" w:rsidP="00851828">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A45D2B">
              <w:rPr>
                <w:rFonts w:ascii="Times New Roman" w:eastAsia="SimSun" w:hAnsi="Times New Roman"/>
                <w:snapToGrid w:val="0"/>
                <w:kern w:val="3"/>
                <w:sz w:val="24"/>
                <w:szCs w:val="24"/>
                <w:lang w:eastAsia="zh-CN"/>
              </w:rPr>
              <w:t>275 EUR por participante</w:t>
            </w:r>
          </w:p>
        </w:tc>
      </w:tr>
      <w:tr w:rsidR="00A45D2B" w:rsidRPr="00A45D2B" w:rsidTr="00A45D2B">
        <w:trPr>
          <w:trHeight w:val="272"/>
        </w:trPr>
        <w:tc>
          <w:tcPr>
            <w:tcW w:w="2218" w:type="pct"/>
            <w:vAlign w:val="center"/>
          </w:tcPr>
          <w:p w:rsidR="0027158F" w:rsidRPr="00A45D2B" w:rsidRDefault="0027158F" w:rsidP="00851828">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A45D2B">
              <w:rPr>
                <w:rFonts w:ascii="Times New Roman" w:eastAsia="SimSun" w:hAnsi="Times New Roman"/>
                <w:snapToGrid w:val="0"/>
                <w:kern w:val="3"/>
                <w:sz w:val="24"/>
                <w:szCs w:val="24"/>
                <w:lang w:eastAsia="zh-CN"/>
              </w:rPr>
              <w:t>Entre 2.000 y 2.999 km:</w:t>
            </w:r>
          </w:p>
        </w:tc>
        <w:tc>
          <w:tcPr>
            <w:tcW w:w="2782" w:type="pct"/>
            <w:vAlign w:val="center"/>
          </w:tcPr>
          <w:p w:rsidR="0027158F" w:rsidRPr="00A45D2B" w:rsidRDefault="0027158F" w:rsidP="00851828">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A45D2B">
              <w:rPr>
                <w:rFonts w:ascii="Times New Roman" w:eastAsia="SimSun" w:hAnsi="Times New Roman"/>
                <w:snapToGrid w:val="0"/>
                <w:kern w:val="3"/>
                <w:sz w:val="24"/>
                <w:szCs w:val="24"/>
                <w:lang w:eastAsia="zh-CN"/>
              </w:rPr>
              <w:t>360 EUR por participante</w:t>
            </w:r>
          </w:p>
        </w:tc>
      </w:tr>
      <w:tr w:rsidR="00A45D2B" w:rsidRPr="00A45D2B" w:rsidTr="00A45D2B">
        <w:trPr>
          <w:trHeight w:val="262"/>
        </w:trPr>
        <w:tc>
          <w:tcPr>
            <w:tcW w:w="2218" w:type="pct"/>
            <w:vAlign w:val="center"/>
          </w:tcPr>
          <w:p w:rsidR="0027158F" w:rsidRPr="00A45D2B" w:rsidRDefault="0027158F" w:rsidP="00851828">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A45D2B">
              <w:rPr>
                <w:rFonts w:ascii="Times New Roman" w:eastAsia="SimSun" w:hAnsi="Times New Roman"/>
                <w:snapToGrid w:val="0"/>
                <w:kern w:val="3"/>
                <w:sz w:val="24"/>
                <w:szCs w:val="24"/>
                <w:lang w:eastAsia="zh-CN"/>
              </w:rPr>
              <w:t>Entre 3.000 y 3.999 km:</w:t>
            </w:r>
          </w:p>
        </w:tc>
        <w:tc>
          <w:tcPr>
            <w:tcW w:w="2782" w:type="pct"/>
            <w:vAlign w:val="center"/>
          </w:tcPr>
          <w:p w:rsidR="0027158F" w:rsidRPr="00A45D2B" w:rsidRDefault="0027158F" w:rsidP="00851828">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A45D2B">
              <w:rPr>
                <w:rFonts w:ascii="Times New Roman" w:eastAsia="SimSun" w:hAnsi="Times New Roman"/>
                <w:snapToGrid w:val="0"/>
                <w:kern w:val="3"/>
                <w:sz w:val="24"/>
                <w:szCs w:val="24"/>
                <w:lang w:eastAsia="zh-CN"/>
              </w:rPr>
              <w:t>530 EUR por participante</w:t>
            </w:r>
          </w:p>
        </w:tc>
      </w:tr>
      <w:tr w:rsidR="00A45D2B" w:rsidRPr="00A45D2B" w:rsidTr="00A45D2B">
        <w:trPr>
          <w:trHeight w:val="280"/>
        </w:trPr>
        <w:tc>
          <w:tcPr>
            <w:tcW w:w="2218" w:type="pct"/>
            <w:vAlign w:val="center"/>
          </w:tcPr>
          <w:p w:rsidR="0027158F" w:rsidRPr="00A45D2B" w:rsidRDefault="0027158F" w:rsidP="00851828">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A45D2B">
              <w:rPr>
                <w:rFonts w:ascii="Times New Roman" w:eastAsia="SimSun" w:hAnsi="Times New Roman"/>
                <w:snapToGrid w:val="0"/>
                <w:kern w:val="3"/>
                <w:sz w:val="24"/>
                <w:szCs w:val="24"/>
                <w:lang w:eastAsia="zh-CN"/>
              </w:rPr>
              <w:t>Entre 4.000 y 7.999 km:</w:t>
            </w:r>
          </w:p>
        </w:tc>
        <w:tc>
          <w:tcPr>
            <w:tcW w:w="2782" w:type="pct"/>
            <w:vAlign w:val="center"/>
          </w:tcPr>
          <w:p w:rsidR="0027158F" w:rsidRPr="00A45D2B" w:rsidRDefault="0027158F" w:rsidP="00851828">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A45D2B">
              <w:rPr>
                <w:rFonts w:ascii="Times New Roman" w:eastAsia="SimSun" w:hAnsi="Times New Roman"/>
                <w:snapToGrid w:val="0"/>
                <w:kern w:val="3"/>
                <w:sz w:val="24"/>
                <w:szCs w:val="24"/>
                <w:lang w:eastAsia="zh-CN"/>
              </w:rPr>
              <w:t>820 EUR por participante</w:t>
            </w:r>
          </w:p>
        </w:tc>
      </w:tr>
      <w:tr w:rsidR="00A45D2B" w:rsidRPr="00A45D2B" w:rsidTr="00A45D2B">
        <w:trPr>
          <w:trHeight w:val="270"/>
        </w:trPr>
        <w:tc>
          <w:tcPr>
            <w:tcW w:w="2218" w:type="pct"/>
            <w:vAlign w:val="center"/>
          </w:tcPr>
          <w:p w:rsidR="0027158F" w:rsidRPr="00A45D2B" w:rsidRDefault="0027158F" w:rsidP="00851828">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sidRPr="00A45D2B">
              <w:rPr>
                <w:rFonts w:ascii="Times New Roman" w:eastAsia="SimSun" w:hAnsi="Times New Roman"/>
                <w:snapToGrid w:val="0"/>
                <w:kern w:val="3"/>
                <w:sz w:val="24"/>
                <w:szCs w:val="24"/>
                <w:lang w:eastAsia="zh-CN"/>
              </w:rPr>
              <w:t>8.000 km o más:</w:t>
            </w:r>
          </w:p>
        </w:tc>
        <w:tc>
          <w:tcPr>
            <w:tcW w:w="2782" w:type="pct"/>
            <w:vAlign w:val="center"/>
          </w:tcPr>
          <w:p w:rsidR="0027158F" w:rsidRPr="00A45D2B" w:rsidRDefault="00A12C9A" w:rsidP="00851828">
            <w:pPr>
              <w:widowControl w:val="0"/>
              <w:suppressAutoHyphens/>
              <w:autoSpaceDN w:val="0"/>
              <w:spacing w:after="0" w:line="240" w:lineRule="auto"/>
              <w:jc w:val="center"/>
              <w:textAlignment w:val="baseline"/>
              <w:rPr>
                <w:rFonts w:ascii="Times New Roman" w:eastAsia="SimSun" w:hAnsi="Times New Roman"/>
                <w:snapToGrid w:val="0"/>
                <w:kern w:val="3"/>
                <w:sz w:val="24"/>
                <w:szCs w:val="24"/>
                <w:lang w:eastAsia="zh-CN"/>
              </w:rPr>
            </w:pPr>
            <w:r>
              <w:rPr>
                <w:rFonts w:ascii="Times New Roman" w:eastAsia="SimSun" w:hAnsi="Times New Roman"/>
                <w:snapToGrid w:val="0"/>
                <w:kern w:val="3"/>
                <w:sz w:val="24"/>
                <w:szCs w:val="24"/>
                <w:lang w:eastAsia="zh-CN"/>
              </w:rPr>
              <w:t>15</w:t>
            </w:r>
            <w:r w:rsidR="0027158F" w:rsidRPr="00A45D2B">
              <w:rPr>
                <w:rFonts w:ascii="Times New Roman" w:eastAsia="SimSun" w:hAnsi="Times New Roman"/>
                <w:snapToGrid w:val="0"/>
                <w:kern w:val="3"/>
                <w:sz w:val="24"/>
                <w:szCs w:val="24"/>
                <w:lang w:eastAsia="zh-CN"/>
              </w:rPr>
              <w:t xml:space="preserve">00 EUR </w:t>
            </w:r>
            <w:proofErr w:type="spellStart"/>
            <w:r w:rsidR="0027158F" w:rsidRPr="00A45D2B">
              <w:rPr>
                <w:rFonts w:ascii="Times New Roman" w:eastAsia="SimSun" w:hAnsi="Times New Roman"/>
                <w:snapToGrid w:val="0"/>
                <w:kern w:val="3"/>
                <w:sz w:val="24"/>
                <w:szCs w:val="24"/>
                <w:lang w:eastAsia="zh-CN"/>
              </w:rPr>
              <w:t>por</w:t>
            </w:r>
            <w:proofErr w:type="spellEnd"/>
            <w:r w:rsidR="0027158F" w:rsidRPr="00A45D2B">
              <w:rPr>
                <w:rFonts w:ascii="Times New Roman" w:eastAsia="SimSun" w:hAnsi="Times New Roman"/>
                <w:snapToGrid w:val="0"/>
                <w:kern w:val="3"/>
                <w:sz w:val="24"/>
                <w:szCs w:val="24"/>
                <w:lang w:eastAsia="zh-CN"/>
              </w:rPr>
              <w:t xml:space="preserve"> </w:t>
            </w:r>
            <w:proofErr w:type="spellStart"/>
            <w:r w:rsidR="0027158F" w:rsidRPr="00A45D2B">
              <w:rPr>
                <w:rFonts w:ascii="Times New Roman" w:eastAsia="SimSun" w:hAnsi="Times New Roman"/>
                <w:snapToGrid w:val="0"/>
                <w:kern w:val="3"/>
                <w:sz w:val="24"/>
                <w:szCs w:val="24"/>
                <w:lang w:eastAsia="zh-CN"/>
              </w:rPr>
              <w:t>participante</w:t>
            </w:r>
            <w:proofErr w:type="spellEnd"/>
          </w:p>
        </w:tc>
      </w:tr>
    </w:tbl>
    <w:p w:rsidR="0027158F" w:rsidRPr="00A45D2B" w:rsidRDefault="0027158F" w:rsidP="0027158F">
      <w:pPr>
        <w:spacing w:after="0" w:line="240" w:lineRule="auto"/>
        <w:rPr>
          <w:rFonts w:ascii="Times New Roman" w:hAnsi="Times New Roman"/>
          <w:sz w:val="24"/>
          <w:szCs w:val="24"/>
        </w:rPr>
      </w:pPr>
    </w:p>
    <w:p w:rsidR="0027158F" w:rsidRPr="005A105E" w:rsidRDefault="0027158F" w:rsidP="00A45D2B">
      <w:pPr>
        <w:spacing w:after="0" w:line="240" w:lineRule="auto"/>
        <w:ind w:left="1985" w:hanging="1134"/>
        <w:rPr>
          <w:rFonts w:ascii="Times New Roman" w:hAnsi="Times New Roman"/>
          <w:sz w:val="24"/>
          <w:szCs w:val="24"/>
          <w:lang w:val="es-ES"/>
        </w:rPr>
      </w:pPr>
      <w:r w:rsidRPr="005A105E">
        <w:rPr>
          <w:rFonts w:ascii="Times New Roman" w:hAnsi="Times New Roman"/>
          <w:sz w:val="24"/>
          <w:szCs w:val="24"/>
          <w:lang w:val="es-ES"/>
        </w:rPr>
        <w:t xml:space="preserve">Nota bene: </w:t>
      </w:r>
      <w:r w:rsidRPr="005A105E">
        <w:rPr>
          <w:rFonts w:ascii="Times New Roman" w:hAnsi="Times New Roman"/>
          <w:sz w:val="24"/>
          <w:szCs w:val="24"/>
          <w:lang w:val="es-ES"/>
        </w:rPr>
        <w:tab/>
        <w:t xml:space="preserve">la "distancia de viaje" representa la distancia entre el lugar de origen y el de la realización de las actividades, mientras que el "importe" cubre la contribución para el viaje </w:t>
      </w:r>
      <w:r w:rsidR="00FD1C0A">
        <w:rPr>
          <w:rFonts w:ascii="Times New Roman" w:hAnsi="Times New Roman"/>
          <w:sz w:val="24"/>
          <w:szCs w:val="24"/>
          <w:lang w:val="es-ES"/>
        </w:rPr>
        <w:t>hacia</w:t>
      </w:r>
      <w:r w:rsidRPr="005A105E">
        <w:rPr>
          <w:rFonts w:ascii="Times New Roman" w:hAnsi="Times New Roman"/>
          <w:sz w:val="24"/>
          <w:szCs w:val="24"/>
          <w:lang w:val="es-ES"/>
        </w:rPr>
        <w:t xml:space="preserve"> y </w:t>
      </w:r>
      <w:r w:rsidR="00FD1C0A">
        <w:rPr>
          <w:rFonts w:ascii="Times New Roman" w:hAnsi="Times New Roman"/>
          <w:sz w:val="24"/>
          <w:szCs w:val="24"/>
          <w:lang w:val="es-ES"/>
        </w:rPr>
        <w:t>desde</w:t>
      </w:r>
      <w:r w:rsidRPr="005A105E">
        <w:rPr>
          <w:rFonts w:ascii="Times New Roman" w:hAnsi="Times New Roman"/>
          <w:sz w:val="24"/>
          <w:szCs w:val="24"/>
          <w:lang w:val="es-ES"/>
        </w:rPr>
        <w:t xml:space="preserve"> el lugar de realización de las actividades.</w:t>
      </w:r>
    </w:p>
    <w:p w:rsidR="00A45D2B" w:rsidRPr="005A105E" w:rsidRDefault="00A45D2B" w:rsidP="0072048B">
      <w:pPr>
        <w:spacing w:after="0" w:line="240" w:lineRule="auto"/>
        <w:rPr>
          <w:rFonts w:ascii="Times New Roman" w:eastAsia="SimSun" w:hAnsi="Times New Roman"/>
          <w:b/>
          <w:snapToGrid w:val="0"/>
          <w:kern w:val="3"/>
          <w:sz w:val="24"/>
          <w:szCs w:val="24"/>
          <w:lang w:val="es-ES" w:eastAsia="zh-CN"/>
        </w:rPr>
      </w:pPr>
    </w:p>
    <w:p w:rsidR="00850120" w:rsidRPr="005A105E" w:rsidRDefault="00850120" w:rsidP="0072048B">
      <w:pPr>
        <w:spacing w:after="0" w:line="240" w:lineRule="auto"/>
        <w:rPr>
          <w:rFonts w:ascii="Times New Roman" w:eastAsia="SimSun" w:hAnsi="Times New Roman"/>
          <w:b/>
          <w:snapToGrid w:val="0"/>
          <w:kern w:val="3"/>
          <w:sz w:val="24"/>
          <w:szCs w:val="24"/>
          <w:lang w:val="es-ES" w:eastAsia="zh-CN"/>
        </w:rPr>
      </w:pPr>
      <w:r w:rsidRPr="005A105E">
        <w:rPr>
          <w:rFonts w:ascii="Times New Roman" w:eastAsia="SimSun" w:hAnsi="Times New Roman"/>
          <w:b/>
          <w:snapToGrid w:val="0"/>
          <w:kern w:val="3"/>
          <w:sz w:val="24"/>
          <w:szCs w:val="24"/>
          <w:lang w:val="es-ES" w:eastAsia="zh-CN"/>
        </w:rPr>
        <w:t>b</w:t>
      </w:r>
      <w:r w:rsidR="00D3703B" w:rsidRPr="005A105E">
        <w:rPr>
          <w:rFonts w:ascii="Times New Roman" w:eastAsia="SimSun" w:hAnsi="Times New Roman"/>
          <w:b/>
          <w:snapToGrid w:val="0"/>
          <w:kern w:val="3"/>
          <w:sz w:val="24"/>
          <w:szCs w:val="24"/>
          <w:lang w:val="es-ES" w:eastAsia="zh-CN"/>
        </w:rPr>
        <w:t>)</w:t>
      </w:r>
      <w:r w:rsidRPr="005A105E">
        <w:rPr>
          <w:rFonts w:ascii="Times New Roman" w:eastAsia="SimSun" w:hAnsi="Times New Roman"/>
          <w:b/>
          <w:snapToGrid w:val="0"/>
          <w:kern w:val="3"/>
          <w:sz w:val="24"/>
          <w:szCs w:val="24"/>
          <w:lang w:val="es-ES" w:eastAsia="zh-CN"/>
        </w:rPr>
        <w:t xml:space="preserve"> Apoyo individual</w:t>
      </w:r>
    </w:p>
    <w:p w:rsidR="00D3703B" w:rsidRPr="005A105E" w:rsidRDefault="00D3703B" w:rsidP="0072048B">
      <w:pPr>
        <w:spacing w:after="0" w:line="240" w:lineRule="auto"/>
        <w:rPr>
          <w:rFonts w:ascii="Times New Roman" w:eastAsia="SimSun" w:hAnsi="Times New Roman"/>
          <w:b/>
          <w:snapToGrid w:val="0"/>
          <w:kern w:val="3"/>
          <w:sz w:val="16"/>
          <w:szCs w:val="16"/>
          <w:lang w:val="es-ES" w:eastAsia="zh-CN"/>
        </w:rPr>
      </w:pPr>
    </w:p>
    <w:p w:rsidR="00850120" w:rsidRPr="005A105E" w:rsidRDefault="00850120" w:rsidP="0072048B">
      <w:pPr>
        <w:spacing w:after="0" w:line="240" w:lineRule="auto"/>
        <w:rPr>
          <w:rFonts w:ascii="Times New Roman" w:eastAsia="SimSun" w:hAnsi="Times New Roman"/>
          <w:b/>
          <w:snapToGrid w:val="0"/>
          <w:kern w:val="3"/>
          <w:sz w:val="24"/>
          <w:szCs w:val="24"/>
          <w:lang w:val="es-ES" w:eastAsia="zh-CN"/>
        </w:rPr>
      </w:pPr>
      <w:r w:rsidRPr="005A105E">
        <w:rPr>
          <w:rFonts w:ascii="Times New Roman" w:eastAsia="SimSun" w:hAnsi="Times New Roman"/>
          <w:b/>
          <w:snapToGrid w:val="0"/>
          <w:kern w:val="3"/>
          <w:sz w:val="24"/>
          <w:szCs w:val="24"/>
          <w:lang w:val="es-ES" w:eastAsia="zh-CN"/>
        </w:rPr>
        <w:t xml:space="preserve">Actividades de corta duración </w:t>
      </w:r>
    </w:p>
    <w:p w:rsidR="00D3703B" w:rsidRPr="005A105E" w:rsidRDefault="00D3703B" w:rsidP="0072048B">
      <w:pPr>
        <w:spacing w:after="0" w:line="240" w:lineRule="auto"/>
        <w:rPr>
          <w:rFonts w:ascii="Times New Roman" w:eastAsia="SimSun" w:hAnsi="Times New Roman"/>
          <w:b/>
          <w:snapToGrid w:val="0"/>
          <w:kern w:val="3"/>
          <w:sz w:val="16"/>
          <w:szCs w:val="16"/>
          <w:lang w:val="es-ES"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4349"/>
        <w:gridCol w:w="9825"/>
      </w:tblGrid>
      <w:tr w:rsidR="00850120" w:rsidRPr="00113D79" w:rsidTr="007C559A">
        <w:trPr>
          <w:trHeight w:val="626"/>
        </w:trPr>
        <w:tc>
          <w:tcPr>
            <w:tcW w:w="1534" w:type="pct"/>
            <w:tcBorders>
              <w:left w:val="single" w:sz="4" w:space="0" w:color="auto"/>
            </w:tcBorders>
            <w:vAlign w:val="center"/>
          </w:tcPr>
          <w:p w:rsidR="00850120" w:rsidRPr="005A105E" w:rsidRDefault="00850120" w:rsidP="0072048B">
            <w:pPr>
              <w:widowControl w:val="0"/>
              <w:suppressAutoHyphens/>
              <w:autoSpaceDN w:val="0"/>
              <w:spacing w:after="0" w:line="240" w:lineRule="auto"/>
              <w:textAlignment w:val="baseline"/>
              <w:rPr>
                <w:rFonts w:ascii="Times New Roman" w:hAnsi="Times New Roman"/>
                <w:sz w:val="24"/>
                <w:szCs w:val="24"/>
                <w:lang w:val="es-ES"/>
              </w:rPr>
            </w:pPr>
            <w:r w:rsidRPr="005A105E">
              <w:rPr>
                <w:rFonts w:ascii="Times New Roman" w:eastAsia="SimSun" w:hAnsi="Times New Roman"/>
                <w:snapToGrid w:val="0"/>
                <w:kern w:val="3"/>
                <w:sz w:val="24"/>
                <w:szCs w:val="24"/>
                <w:lang w:val="es-ES" w:eastAsia="zh-CN"/>
              </w:rPr>
              <w:t xml:space="preserve">Jornadas de formación conjunta de corta duración para el personal, enseñanza en Programas Intensivos de Estudio y personas acompañantes </w:t>
            </w:r>
          </w:p>
        </w:tc>
        <w:tc>
          <w:tcPr>
            <w:tcW w:w="3466" w:type="pct"/>
            <w:tcBorders>
              <w:top w:val="single" w:sz="4" w:space="0" w:color="auto"/>
              <w:left w:val="single" w:sz="4" w:space="0" w:color="auto"/>
              <w:bottom w:val="single" w:sz="4" w:space="0" w:color="auto"/>
            </w:tcBorders>
            <w:vAlign w:val="center"/>
          </w:tcPr>
          <w:p w:rsidR="00850120" w:rsidRPr="005A105E" w:rsidRDefault="00850120" w:rsidP="0072048B">
            <w:pPr>
              <w:widowControl w:val="0"/>
              <w:suppressAutoHyphens/>
              <w:autoSpaceDN w:val="0"/>
              <w:spacing w:after="0" w:line="240" w:lineRule="auto"/>
              <w:textAlignment w:val="baseline"/>
              <w:rPr>
                <w:rFonts w:ascii="Times New Roman" w:eastAsia="SimSun" w:hAnsi="Times New Roman"/>
                <w:snapToGrid w:val="0"/>
                <w:kern w:val="3"/>
                <w:sz w:val="24"/>
                <w:szCs w:val="24"/>
                <w:lang w:val="es-ES" w:eastAsia="zh-CN"/>
              </w:rPr>
            </w:pPr>
            <w:r w:rsidRPr="005A105E">
              <w:rPr>
                <w:rFonts w:ascii="Times New Roman" w:eastAsia="SimSun" w:hAnsi="Times New Roman"/>
                <w:b/>
                <w:snapToGrid w:val="0"/>
                <w:kern w:val="3"/>
                <w:sz w:val="24"/>
                <w:szCs w:val="24"/>
                <w:lang w:val="es-ES" w:eastAsia="zh-CN"/>
              </w:rPr>
              <w:t>Hasta e</w:t>
            </w:r>
            <w:r w:rsidR="00A12C9A">
              <w:rPr>
                <w:rFonts w:ascii="Times New Roman" w:eastAsia="SimSun" w:hAnsi="Times New Roman"/>
                <w:b/>
                <w:snapToGrid w:val="0"/>
                <w:kern w:val="3"/>
                <w:sz w:val="24"/>
                <w:szCs w:val="24"/>
                <w:lang w:val="es-ES" w:eastAsia="zh-CN"/>
              </w:rPr>
              <w:t>l día nº 14 de la actividad: 106</w:t>
            </w:r>
            <w:r w:rsidRPr="005A105E">
              <w:rPr>
                <w:rFonts w:ascii="Times New Roman" w:eastAsia="SimSun" w:hAnsi="Times New Roman"/>
                <w:b/>
                <w:snapToGrid w:val="0"/>
                <w:kern w:val="3"/>
                <w:sz w:val="24"/>
                <w:szCs w:val="24"/>
                <w:lang w:val="es-ES" w:eastAsia="zh-CN"/>
              </w:rPr>
              <w:t xml:space="preserve"> EUR</w:t>
            </w:r>
            <w:r w:rsidRPr="005A105E">
              <w:rPr>
                <w:rFonts w:ascii="Times New Roman" w:eastAsia="SimSun" w:hAnsi="Times New Roman"/>
                <w:b/>
                <w:kern w:val="3"/>
                <w:sz w:val="24"/>
                <w:szCs w:val="24"/>
                <w:lang w:val="es-ES" w:eastAsia="zh-CN"/>
              </w:rPr>
              <w:t xml:space="preserve"> </w:t>
            </w:r>
            <w:r w:rsidRPr="005A105E">
              <w:rPr>
                <w:rFonts w:ascii="Times New Roman" w:eastAsia="SimSun" w:hAnsi="Times New Roman"/>
                <w:kern w:val="3"/>
                <w:sz w:val="24"/>
                <w:szCs w:val="24"/>
                <w:lang w:val="es-ES" w:eastAsia="zh-CN"/>
              </w:rPr>
              <w:t>por participante y día</w:t>
            </w:r>
          </w:p>
          <w:p w:rsidR="00850120" w:rsidRPr="005A105E" w:rsidRDefault="00850120" w:rsidP="0072048B">
            <w:pPr>
              <w:widowControl w:val="0"/>
              <w:suppressAutoHyphens/>
              <w:autoSpaceDN w:val="0"/>
              <w:spacing w:after="0" w:line="240" w:lineRule="auto"/>
              <w:textAlignment w:val="baseline"/>
              <w:rPr>
                <w:rFonts w:ascii="Times New Roman" w:eastAsia="SimSun" w:hAnsi="Times New Roman"/>
                <w:snapToGrid w:val="0"/>
                <w:kern w:val="3"/>
                <w:sz w:val="24"/>
                <w:szCs w:val="24"/>
                <w:lang w:val="es-ES" w:eastAsia="zh-CN"/>
              </w:rPr>
            </w:pPr>
            <w:r w:rsidRPr="005A105E">
              <w:rPr>
                <w:rFonts w:ascii="Times New Roman" w:eastAsia="SimSun" w:hAnsi="Times New Roman"/>
                <w:snapToGrid w:val="0"/>
                <w:kern w:val="3"/>
                <w:sz w:val="24"/>
                <w:szCs w:val="24"/>
                <w:lang w:val="es-ES" w:eastAsia="zh-CN"/>
              </w:rPr>
              <w:t>+</w:t>
            </w:r>
          </w:p>
          <w:p w:rsidR="00850120" w:rsidRPr="005A105E" w:rsidRDefault="00850120" w:rsidP="00A12C9A">
            <w:pPr>
              <w:widowControl w:val="0"/>
              <w:suppressAutoHyphens/>
              <w:autoSpaceDN w:val="0"/>
              <w:spacing w:after="0" w:line="240" w:lineRule="auto"/>
              <w:textAlignment w:val="baseline"/>
              <w:rPr>
                <w:rFonts w:ascii="Times New Roman" w:eastAsia="SimSun" w:hAnsi="Times New Roman"/>
                <w:kern w:val="3"/>
                <w:sz w:val="24"/>
                <w:szCs w:val="24"/>
                <w:lang w:val="es-ES" w:eastAsia="zh-CN"/>
              </w:rPr>
            </w:pPr>
            <w:r w:rsidRPr="00A12C9A">
              <w:rPr>
                <w:rFonts w:ascii="Times New Roman" w:eastAsia="SimSun" w:hAnsi="Times New Roman"/>
                <w:snapToGrid w:val="0"/>
                <w:kern w:val="3"/>
                <w:sz w:val="24"/>
                <w:szCs w:val="24"/>
                <w:lang w:val="es-ES" w:eastAsia="zh-CN"/>
              </w:rPr>
              <w:t xml:space="preserve">entre el día nº 15 y el 60 de la actividad: </w:t>
            </w:r>
            <w:r w:rsidR="00A12C9A" w:rsidRPr="00A12C9A">
              <w:rPr>
                <w:rFonts w:ascii="Times New Roman" w:eastAsia="SimSun" w:hAnsi="Times New Roman"/>
                <w:b/>
                <w:snapToGrid w:val="0"/>
                <w:kern w:val="3"/>
                <w:sz w:val="24"/>
                <w:szCs w:val="24"/>
                <w:lang w:val="es-ES" w:eastAsia="zh-CN"/>
              </w:rPr>
              <w:t>74</w:t>
            </w:r>
            <w:r w:rsidRPr="00A12C9A">
              <w:rPr>
                <w:rFonts w:ascii="Times New Roman" w:eastAsia="SimSun" w:hAnsi="Times New Roman"/>
                <w:b/>
                <w:snapToGrid w:val="0"/>
                <w:kern w:val="3"/>
                <w:sz w:val="24"/>
                <w:szCs w:val="24"/>
                <w:lang w:val="es-ES" w:eastAsia="zh-CN"/>
              </w:rPr>
              <w:t xml:space="preserve"> EUR</w:t>
            </w:r>
            <w:r w:rsidRPr="00A12C9A">
              <w:rPr>
                <w:rFonts w:ascii="Times New Roman" w:eastAsia="SimSun" w:hAnsi="Times New Roman"/>
                <w:snapToGrid w:val="0"/>
                <w:kern w:val="3"/>
                <w:sz w:val="24"/>
                <w:szCs w:val="24"/>
                <w:lang w:val="es-ES" w:eastAsia="zh-CN"/>
              </w:rPr>
              <w:t xml:space="preserve"> </w:t>
            </w:r>
            <w:r w:rsidRPr="005A105E">
              <w:rPr>
                <w:rFonts w:ascii="Times New Roman" w:eastAsia="SimSun" w:hAnsi="Times New Roman"/>
                <w:snapToGrid w:val="0"/>
                <w:kern w:val="3"/>
                <w:sz w:val="24"/>
                <w:szCs w:val="24"/>
                <w:lang w:val="es-ES" w:eastAsia="zh-CN"/>
              </w:rPr>
              <w:t>por participante y día</w:t>
            </w:r>
          </w:p>
        </w:tc>
      </w:tr>
      <w:tr w:rsidR="00850120" w:rsidRPr="00113D79" w:rsidTr="007C559A">
        <w:trPr>
          <w:trHeight w:val="666"/>
        </w:trPr>
        <w:tc>
          <w:tcPr>
            <w:tcW w:w="1534" w:type="pct"/>
            <w:tcBorders>
              <w:left w:val="single" w:sz="4" w:space="0" w:color="auto"/>
              <w:bottom w:val="single" w:sz="4" w:space="0" w:color="auto"/>
            </w:tcBorders>
            <w:vAlign w:val="center"/>
          </w:tcPr>
          <w:p w:rsidR="00850120" w:rsidRPr="005A105E" w:rsidRDefault="00850120" w:rsidP="0072048B">
            <w:pPr>
              <w:widowControl w:val="0"/>
              <w:suppressAutoHyphens/>
              <w:autoSpaceDN w:val="0"/>
              <w:spacing w:after="0" w:line="240" w:lineRule="auto"/>
              <w:textAlignment w:val="baseline"/>
              <w:rPr>
                <w:rFonts w:ascii="Times New Roman" w:eastAsia="SimSun" w:hAnsi="Times New Roman"/>
                <w:snapToGrid w:val="0"/>
                <w:kern w:val="3"/>
                <w:sz w:val="24"/>
                <w:szCs w:val="24"/>
                <w:lang w:val="es-ES" w:eastAsia="zh-CN"/>
              </w:rPr>
            </w:pPr>
            <w:r w:rsidRPr="005A105E">
              <w:rPr>
                <w:rFonts w:ascii="Times New Roman" w:eastAsia="SimSun" w:hAnsi="Times New Roman"/>
                <w:snapToGrid w:val="0"/>
                <w:kern w:val="3"/>
                <w:sz w:val="24"/>
                <w:szCs w:val="24"/>
                <w:lang w:val="es-ES" w:eastAsia="zh-CN"/>
              </w:rPr>
              <w:t xml:space="preserve">Actividades de corta duración para personas en formación </w:t>
            </w:r>
          </w:p>
          <w:p w:rsidR="00850120" w:rsidRPr="005A105E" w:rsidRDefault="00850120" w:rsidP="0072048B">
            <w:pPr>
              <w:widowControl w:val="0"/>
              <w:suppressAutoHyphens/>
              <w:autoSpaceDN w:val="0"/>
              <w:spacing w:after="0" w:line="240" w:lineRule="auto"/>
              <w:textAlignment w:val="baseline"/>
              <w:rPr>
                <w:rFonts w:ascii="Times New Roman" w:eastAsia="SimSun" w:hAnsi="Times New Roman"/>
                <w:kern w:val="3"/>
                <w:sz w:val="24"/>
                <w:szCs w:val="24"/>
                <w:lang w:val="es-ES" w:eastAsia="zh-CN"/>
              </w:rPr>
            </w:pPr>
            <w:r w:rsidRPr="005A105E">
              <w:rPr>
                <w:rFonts w:ascii="Times New Roman" w:eastAsia="SimSun" w:hAnsi="Times New Roman"/>
                <w:snapToGrid w:val="0"/>
                <w:kern w:val="3"/>
                <w:sz w:val="24"/>
                <w:szCs w:val="24"/>
                <w:lang w:val="es-ES" w:eastAsia="zh-CN"/>
              </w:rPr>
              <w:t>(movilidad combinada, movilidad de alumnos de corta duración, programas intensivos)</w:t>
            </w:r>
          </w:p>
        </w:tc>
        <w:tc>
          <w:tcPr>
            <w:tcW w:w="3466" w:type="pct"/>
            <w:tcBorders>
              <w:top w:val="single" w:sz="4" w:space="0" w:color="auto"/>
              <w:left w:val="single" w:sz="4" w:space="0" w:color="auto"/>
              <w:bottom w:val="single" w:sz="4" w:space="0" w:color="auto"/>
            </w:tcBorders>
            <w:vAlign w:val="center"/>
          </w:tcPr>
          <w:p w:rsidR="00850120" w:rsidRPr="005A105E" w:rsidRDefault="00850120" w:rsidP="0072048B">
            <w:pPr>
              <w:widowControl w:val="0"/>
              <w:suppressAutoHyphens/>
              <w:autoSpaceDN w:val="0"/>
              <w:spacing w:after="0" w:line="240" w:lineRule="auto"/>
              <w:textAlignment w:val="baseline"/>
              <w:rPr>
                <w:rFonts w:ascii="Times New Roman" w:eastAsia="SimSun" w:hAnsi="Times New Roman"/>
                <w:snapToGrid w:val="0"/>
                <w:kern w:val="3"/>
                <w:sz w:val="24"/>
                <w:szCs w:val="24"/>
                <w:lang w:val="es-ES" w:eastAsia="zh-CN"/>
              </w:rPr>
            </w:pPr>
            <w:r w:rsidRPr="005A105E">
              <w:rPr>
                <w:rFonts w:ascii="Times New Roman" w:eastAsia="SimSun" w:hAnsi="Times New Roman"/>
                <w:b/>
                <w:snapToGrid w:val="0"/>
                <w:kern w:val="3"/>
                <w:sz w:val="24"/>
                <w:szCs w:val="24"/>
                <w:lang w:val="es-ES" w:eastAsia="zh-CN"/>
              </w:rPr>
              <w:t>Hasta el día nº 14 de la actividad: 5</w:t>
            </w:r>
            <w:r w:rsidR="00A12C9A">
              <w:rPr>
                <w:rFonts w:ascii="Times New Roman" w:eastAsia="SimSun" w:hAnsi="Times New Roman"/>
                <w:b/>
                <w:snapToGrid w:val="0"/>
                <w:kern w:val="3"/>
                <w:sz w:val="24"/>
                <w:szCs w:val="24"/>
                <w:lang w:val="es-ES" w:eastAsia="zh-CN"/>
              </w:rPr>
              <w:t>8</w:t>
            </w:r>
            <w:r w:rsidRPr="005A105E">
              <w:rPr>
                <w:rFonts w:ascii="Times New Roman" w:eastAsia="SimSun" w:hAnsi="Times New Roman"/>
                <w:b/>
                <w:snapToGrid w:val="0"/>
                <w:kern w:val="3"/>
                <w:sz w:val="24"/>
                <w:szCs w:val="24"/>
                <w:lang w:val="es-ES" w:eastAsia="zh-CN"/>
              </w:rPr>
              <w:t xml:space="preserve"> EUR</w:t>
            </w:r>
            <w:r w:rsidRPr="005A105E">
              <w:rPr>
                <w:rFonts w:ascii="Times New Roman" w:eastAsia="SimSun" w:hAnsi="Times New Roman"/>
                <w:b/>
                <w:kern w:val="3"/>
                <w:sz w:val="24"/>
                <w:szCs w:val="24"/>
                <w:lang w:val="es-ES" w:eastAsia="zh-CN"/>
              </w:rPr>
              <w:t xml:space="preserve"> </w:t>
            </w:r>
            <w:r w:rsidRPr="005A105E">
              <w:rPr>
                <w:rFonts w:ascii="Times New Roman" w:eastAsia="SimSun" w:hAnsi="Times New Roman"/>
                <w:kern w:val="3"/>
                <w:sz w:val="24"/>
                <w:szCs w:val="24"/>
                <w:lang w:val="es-ES" w:eastAsia="zh-CN"/>
              </w:rPr>
              <w:t>por participante y día</w:t>
            </w:r>
          </w:p>
          <w:p w:rsidR="00850120" w:rsidRPr="005A105E" w:rsidRDefault="00850120" w:rsidP="0072048B">
            <w:pPr>
              <w:widowControl w:val="0"/>
              <w:suppressAutoHyphens/>
              <w:autoSpaceDN w:val="0"/>
              <w:spacing w:after="0" w:line="240" w:lineRule="auto"/>
              <w:textAlignment w:val="baseline"/>
              <w:rPr>
                <w:rFonts w:ascii="Times New Roman" w:eastAsia="SimSun" w:hAnsi="Times New Roman"/>
                <w:snapToGrid w:val="0"/>
                <w:kern w:val="3"/>
                <w:sz w:val="24"/>
                <w:szCs w:val="24"/>
                <w:lang w:val="es-ES" w:eastAsia="zh-CN"/>
              </w:rPr>
            </w:pPr>
            <w:r w:rsidRPr="005A105E">
              <w:rPr>
                <w:rFonts w:ascii="Times New Roman" w:eastAsia="SimSun" w:hAnsi="Times New Roman"/>
                <w:snapToGrid w:val="0"/>
                <w:kern w:val="3"/>
                <w:sz w:val="24"/>
                <w:szCs w:val="24"/>
                <w:lang w:val="es-ES" w:eastAsia="zh-CN"/>
              </w:rPr>
              <w:t>+</w:t>
            </w:r>
          </w:p>
          <w:p w:rsidR="00850120" w:rsidRPr="005A105E" w:rsidRDefault="00850120" w:rsidP="009D442D">
            <w:pPr>
              <w:widowControl w:val="0"/>
              <w:suppressAutoHyphens/>
              <w:autoSpaceDN w:val="0"/>
              <w:spacing w:after="0" w:line="240" w:lineRule="auto"/>
              <w:textAlignment w:val="baseline"/>
              <w:rPr>
                <w:rFonts w:ascii="Times New Roman" w:eastAsia="SimSun" w:hAnsi="Times New Roman"/>
                <w:kern w:val="3"/>
                <w:sz w:val="24"/>
                <w:szCs w:val="24"/>
                <w:lang w:val="es-ES" w:eastAsia="zh-CN"/>
              </w:rPr>
            </w:pPr>
            <w:r w:rsidRPr="00A12C9A">
              <w:rPr>
                <w:rFonts w:ascii="Times New Roman" w:eastAsia="SimSun" w:hAnsi="Times New Roman"/>
                <w:snapToGrid w:val="0"/>
                <w:kern w:val="3"/>
                <w:sz w:val="24"/>
                <w:szCs w:val="24"/>
                <w:lang w:val="es-ES" w:eastAsia="zh-CN"/>
              </w:rPr>
              <w:t xml:space="preserve">entre el día nº 15 y el 60 de la actividad: </w:t>
            </w:r>
            <w:r w:rsidRPr="009D442D">
              <w:rPr>
                <w:rFonts w:ascii="Times New Roman" w:eastAsia="SimSun" w:hAnsi="Times New Roman"/>
                <w:b/>
                <w:snapToGrid w:val="0"/>
                <w:kern w:val="3"/>
                <w:sz w:val="24"/>
                <w:szCs w:val="24"/>
                <w:lang w:val="es-ES" w:eastAsia="zh-CN"/>
              </w:rPr>
              <w:t>4</w:t>
            </w:r>
            <w:r w:rsidR="009D442D" w:rsidRPr="009D442D">
              <w:rPr>
                <w:rFonts w:ascii="Times New Roman" w:eastAsia="SimSun" w:hAnsi="Times New Roman"/>
                <w:b/>
                <w:snapToGrid w:val="0"/>
                <w:kern w:val="3"/>
                <w:sz w:val="24"/>
                <w:szCs w:val="24"/>
                <w:lang w:val="es-ES" w:eastAsia="zh-CN"/>
              </w:rPr>
              <w:t>2</w:t>
            </w:r>
            <w:r w:rsidRPr="009D442D">
              <w:rPr>
                <w:rFonts w:ascii="Times New Roman" w:eastAsia="SimSun" w:hAnsi="Times New Roman"/>
                <w:b/>
                <w:snapToGrid w:val="0"/>
                <w:kern w:val="3"/>
                <w:sz w:val="24"/>
                <w:szCs w:val="24"/>
                <w:lang w:val="es-ES" w:eastAsia="zh-CN"/>
              </w:rPr>
              <w:t xml:space="preserve"> EUR</w:t>
            </w:r>
            <w:r w:rsidRPr="00A12C9A">
              <w:rPr>
                <w:rFonts w:ascii="Times New Roman" w:eastAsia="SimSun" w:hAnsi="Times New Roman"/>
                <w:snapToGrid w:val="0"/>
                <w:kern w:val="3"/>
                <w:sz w:val="24"/>
                <w:szCs w:val="24"/>
                <w:lang w:val="es-ES" w:eastAsia="zh-CN"/>
              </w:rPr>
              <w:t xml:space="preserve"> </w:t>
            </w:r>
            <w:r w:rsidRPr="005A105E">
              <w:rPr>
                <w:rFonts w:ascii="Times New Roman" w:eastAsia="SimSun" w:hAnsi="Times New Roman"/>
                <w:snapToGrid w:val="0"/>
                <w:kern w:val="3"/>
                <w:sz w:val="24"/>
                <w:szCs w:val="24"/>
                <w:lang w:val="es-ES" w:eastAsia="zh-CN"/>
              </w:rPr>
              <w:t>por participante y día</w:t>
            </w:r>
          </w:p>
        </w:tc>
      </w:tr>
    </w:tbl>
    <w:p w:rsidR="00850120" w:rsidRPr="005A105E" w:rsidRDefault="00850120" w:rsidP="0072048B">
      <w:pPr>
        <w:spacing w:after="0" w:line="240" w:lineRule="auto"/>
        <w:rPr>
          <w:rFonts w:ascii="Times New Roman" w:eastAsia="SimSun" w:hAnsi="Times New Roman"/>
          <w:b/>
          <w:snapToGrid w:val="0"/>
          <w:kern w:val="3"/>
          <w:sz w:val="24"/>
          <w:szCs w:val="24"/>
          <w:lang w:val="es-ES" w:eastAsia="zh-CN"/>
        </w:rPr>
      </w:pPr>
    </w:p>
    <w:p w:rsidR="00850120" w:rsidRDefault="00850120" w:rsidP="0072048B">
      <w:pPr>
        <w:spacing w:after="0" w:line="240" w:lineRule="auto"/>
        <w:rPr>
          <w:rFonts w:ascii="Times New Roman" w:eastAsia="SimSun" w:hAnsi="Times New Roman"/>
          <w:b/>
          <w:snapToGrid w:val="0"/>
          <w:kern w:val="3"/>
          <w:sz w:val="24"/>
          <w:szCs w:val="24"/>
          <w:lang w:eastAsia="zh-CN"/>
        </w:rPr>
      </w:pPr>
      <w:proofErr w:type="spellStart"/>
      <w:r w:rsidRPr="00D878F1">
        <w:rPr>
          <w:rFonts w:ascii="Times New Roman" w:eastAsia="SimSun" w:hAnsi="Times New Roman"/>
          <w:b/>
          <w:snapToGrid w:val="0"/>
          <w:kern w:val="3"/>
          <w:sz w:val="24"/>
          <w:szCs w:val="24"/>
          <w:lang w:eastAsia="zh-CN"/>
        </w:rPr>
        <w:t>Actividades</w:t>
      </w:r>
      <w:proofErr w:type="spellEnd"/>
      <w:r w:rsidRPr="00D878F1">
        <w:rPr>
          <w:rFonts w:ascii="Times New Roman" w:eastAsia="SimSun" w:hAnsi="Times New Roman"/>
          <w:b/>
          <w:snapToGrid w:val="0"/>
          <w:kern w:val="3"/>
          <w:sz w:val="24"/>
          <w:szCs w:val="24"/>
          <w:lang w:eastAsia="zh-CN"/>
        </w:rPr>
        <w:t xml:space="preserve"> de </w:t>
      </w:r>
      <w:proofErr w:type="spellStart"/>
      <w:r w:rsidRPr="00D878F1">
        <w:rPr>
          <w:rFonts w:ascii="Times New Roman" w:eastAsia="SimSun" w:hAnsi="Times New Roman"/>
          <w:b/>
          <w:snapToGrid w:val="0"/>
          <w:kern w:val="3"/>
          <w:sz w:val="24"/>
          <w:szCs w:val="24"/>
          <w:lang w:eastAsia="zh-CN"/>
        </w:rPr>
        <w:t>larga</w:t>
      </w:r>
      <w:proofErr w:type="spellEnd"/>
      <w:r w:rsidRPr="00D878F1">
        <w:rPr>
          <w:rFonts w:ascii="Times New Roman" w:eastAsia="SimSun" w:hAnsi="Times New Roman"/>
          <w:b/>
          <w:snapToGrid w:val="0"/>
          <w:kern w:val="3"/>
          <w:sz w:val="24"/>
          <w:szCs w:val="24"/>
          <w:lang w:eastAsia="zh-CN"/>
        </w:rPr>
        <w:t xml:space="preserve"> </w:t>
      </w:r>
      <w:proofErr w:type="spellStart"/>
      <w:r w:rsidRPr="00D878F1">
        <w:rPr>
          <w:rFonts w:ascii="Times New Roman" w:eastAsia="SimSun" w:hAnsi="Times New Roman"/>
          <w:b/>
          <w:snapToGrid w:val="0"/>
          <w:kern w:val="3"/>
          <w:sz w:val="24"/>
          <w:szCs w:val="24"/>
          <w:lang w:eastAsia="zh-CN"/>
        </w:rPr>
        <w:t>duración</w:t>
      </w:r>
      <w:proofErr w:type="spellEnd"/>
      <w:r w:rsidRPr="00D878F1">
        <w:rPr>
          <w:rFonts w:ascii="Times New Roman" w:eastAsia="SimSun" w:hAnsi="Times New Roman"/>
          <w:b/>
          <w:snapToGrid w:val="0"/>
          <w:kern w:val="3"/>
          <w:sz w:val="24"/>
          <w:szCs w:val="24"/>
          <w:lang w:eastAsia="zh-CN"/>
        </w:rPr>
        <w:t xml:space="preserve"> </w:t>
      </w:r>
    </w:p>
    <w:p w:rsidR="00D3703B" w:rsidRPr="00A45D2B" w:rsidRDefault="00D3703B" w:rsidP="0072048B">
      <w:pPr>
        <w:spacing w:after="0" w:line="240" w:lineRule="auto"/>
        <w:rPr>
          <w:rFonts w:ascii="Times New Roman" w:eastAsia="SimSun" w:hAnsi="Times New Roman"/>
          <w:b/>
          <w:snapToGrid w:val="0"/>
          <w:kern w:val="3"/>
          <w:sz w:val="16"/>
          <w:szCs w:val="16"/>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4349"/>
        <w:gridCol w:w="9825"/>
      </w:tblGrid>
      <w:tr w:rsidR="00850120" w:rsidRPr="00113D79" w:rsidTr="007C559A">
        <w:trPr>
          <w:trHeight w:val="1665"/>
        </w:trPr>
        <w:tc>
          <w:tcPr>
            <w:tcW w:w="1534" w:type="pct"/>
            <w:tcBorders>
              <w:top w:val="single" w:sz="4" w:space="0" w:color="auto"/>
              <w:left w:val="single" w:sz="4" w:space="0" w:color="auto"/>
            </w:tcBorders>
            <w:vAlign w:val="center"/>
          </w:tcPr>
          <w:p w:rsidR="00850120" w:rsidRPr="005A105E" w:rsidRDefault="00850120" w:rsidP="0072048B">
            <w:pPr>
              <w:widowControl w:val="0"/>
              <w:suppressAutoHyphens/>
              <w:autoSpaceDN w:val="0"/>
              <w:spacing w:after="0" w:line="240" w:lineRule="auto"/>
              <w:textAlignment w:val="baseline"/>
              <w:rPr>
                <w:rFonts w:ascii="Times New Roman" w:eastAsia="SimSun" w:hAnsi="Times New Roman"/>
                <w:snapToGrid w:val="0"/>
                <w:kern w:val="3"/>
                <w:sz w:val="24"/>
                <w:szCs w:val="24"/>
                <w:lang w:val="es-ES" w:eastAsia="zh-CN"/>
              </w:rPr>
            </w:pPr>
            <w:r w:rsidRPr="005A105E">
              <w:rPr>
                <w:rFonts w:ascii="Times New Roman" w:eastAsia="SimSun" w:hAnsi="Times New Roman"/>
                <w:snapToGrid w:val="0"/>
                <w:kern w:val="3"/>
                <w:sz w:val="24"/>
                <w:szCs w:val="24"/>
                <w:lang w:val="es-ES" w:eastAsia="zh-CN"/>
              </w:rPr>
              <w:t xml:space="preserve">Movilidades de docencia de larga duración </w:t>
            </w:r>
          </w:p>
          <w:p w:rsidR="00850120" w:rsidRPr="005A105E" w:rsidRDefault="00850120" w:rsidP="0072048B">
            <w:pPr>
              <w:widowControl w:val="0"/>
              <w:suppressAutoHyphens/>
              <w:autoSpaceDN w:val="0"/>
              <w:spacing w:after="0" w:line="240" w:lineRule="auto"/>
              <w:textAlignment w:val="baseline"/>
              <w:rPr>
                <w:rFonts w:ascii="Times New Roman" w:eastAsia="SimSun" w:hAnsi="Times New Roman"/>
                <w:snapToGrid w:val="0"/>
                <w:kern w:val="3"/>
                <w:sz w:val="24"/>
                <w:szCs w:val="24"/>
                <w:lang w:val="es-ES" w:eastAsia="zh-CN"/>
              </w:rPr>
            </w:pPr>
          </w:p>
          <w:p w:rsidR="00850120" w:rsidRPr="005A105E" w:rsidRDefault="00850120" w:rsidP="0072048B">
            <w:pPr>
              <w:widowControl w:val="0"/>
              <w:suppressAutoHyphens/>
              <w:autoSpaceDN w:val="0"/>
              <w:spacing w:after="0" w:line="240" w:lineRule="auto"/>
              <w:textAlignment w:val="baseline"/>
              <w:rPr>
                <w:rFonts w:ascii="Times New Roman" w:eastAsia="SimSun" w:hAnsi="Times New Roman"/>
                <w:kern w:val="3"/>
                <w:sz w:val="24"/>
                <w:szCs w:val="24"/>
                <w:lang w:val="es-ES" w:eastAsia="zh-CN"/>
              </w:rPr>
            </w:pPr>
            <w:r w:rsidRPr="005A105E">
              <w:rPr>
                <w:rFonts w:ascii="Times New Roman" w:eastAsia="SimSun" w:hAnsi="Times New Roman"/>
                <w:kern w:val="3"/>
                <w:sz w:val="24"/>
                <w:szCs w:val="24"/>
                <w:lang w:val="es-ES" w:eastAsia="zh-CN"/>
              </w:rPr>
              <w:t>Movilidades de larga duración de trabajadores en el ámbito de la juventud</w:t>
            </w:r>
          </w:p>
        </w:tc>
        <w:tc>
          <w:tcPr>
            <w:tcW w:w="3466" w:type="pct"/>
            <w:tcBorders>
              <w:top w:val="single" w:sz="4" w:space="0" w:color="auto"/>
              <w:left w:val="single" w:sz="4" w:space="0" w:color="auto"/>
            </w:tcBorders>
            <w:vAlign w:val="center"/>
          </w:tcPr>
          <w:p w:rsidR="00850120" w:rsidRPr="005A105E" w:rsidRDefault="00850120" w:rsidP="0072048B">
            <w:pPr>
              <w:widowControl w:val="0"/>
              <w:suppressAutoHyphens/>
              <w:autoSpaceDN w:val="0"/>
              <w:spacing w:after="0" w:line="240" w:lineRule="auto"/>
              <w:textAlignment w:val="baseline"/>
              <w:rPr>
                <w:rFonts w:ascii="Times New Roman" w:eastAsia="SimSun" w:hAnsi="Times New Roman"/>
                <w:snapToGrid w:val="0"/>
                <w:kern w:val="3"/>
                <w:sz w:val="24"/>
                <w:szCs w:val="24"/>
                <w:lang w:val="es-ES" w:eastAsia="zh-CN"/>
              </w:rPr>
            </w:pPr>
            <w:r w:rsidRPr="005A105E">
              <w:rPr>
                <w:rFonts w:ascii="Times New Roman" w:eastAsia="SimSun" w:hAnsi="Times New Roman"/>
                <w:snapToGrid w:val="0"/>
                <w:kern w:val="3"/>
                <w:sz w:val="24"/>
                <w:szCs w:val="24"/>
                <w:lang w:val="es-ES" w:eastAsia="zh-CN"/>
              </w:rPr>
              <w:t>Hasta el día nº 14 de la actividad: B1.5 por participante y día</w:t>
            </w:r>
          </w:p>
          <w:p w:rsidR="00850120" w:rsidRPr="005A105E" w:rsidRDefault="00850120" w:rsidP="0072048B">
            <w:pPr>
              <w:widowControl w:val="0"/>
              <w:suppressAutoHyphens/>
              <w:autoSpaceDN w:val="0"/>
              <w:spacing w:after="0" w:line="240" w:lineRule="auto"/>
              <w:textAlignment w:val="baseline"/>
              <w:rPr>
                <w:rFonts w:ascii="Times New Roman" w:eastAsia="SimSun" w:hAnsi="Times New Roman"/>
                <w:snapToGrid w:val="0"/>
                <w:kern w:val="3"/>
                <w:sz w:val="24"/>
                <w:szCs w:val="24"/>
                <w:lang w:val="es-ES" w:eastAsia="zh-CN"/>
              </w:rPr>
            </w:pPr>
            <w:r w:rsidRPr="005A105E">
              <w:rPr>
                <w:rFonts w:ascii="Times New Roman" w:eastAsia="SimSun" w:hAnsi="Times New Roman"/>
                <w:snapToGrid w:val="0"/>
                <w:kern w:val="3"/>
                <w:sz w:val="24"/>
                <w:szCs w:val="24"/>
                <w:lang w:val="es-ES" w:eastAsia="zh-CN"/>
              </w:rPr>
              <w:t>+</w:t>
            </w:r>
          </w:p>
          <w:p w:rsidR="00850120" w:rsidRPr="005A105E" w:rsidRDefault="00850120" w:rsidP="0072048B">
            <w:pPr>
              <w:widowControl w:val="0"/>
              <w:suppressAutoHyphens/>
              <w:autoSpaceDN w:val="0"/>
              <w:spacing w:after="0" w:line="240" w:lineRule="auto"/>
              <w:textAlignment w:val="baseline"/>
              <w:rPr>
                <w:rFonts w:ascii="Times New Roman" w:eastAsia="SimSun" w:hAnsi="Times New Roman"/>
                <w:snapToGrid w:val="0"/>
                <w:kern w:val="3"/>
                <w:sz w:val="24"/>
                <w:szCs w:val="24"/>
                <w:lang w:val="es-ES" w:eastAsia="zh-CN"/>
              </w:rPr>
            </w:pPr>
            <w:r w:rsidRPr="009D442D">
              <w:rPr>
                <w:rFonts w:ascii="Times New Roman" w:eastAsia="SimSun" w:hAnsi="Times New Roman"/>
                <w:snapToGrid w:val="0"/>
                <w:kern w:val="3"/>
                <w:sz w:val="24"/>
                <w:szCs w:val="24"/>
                <w:lang w:val="es-ES" w:eastAsia="zh-CN"/>
              </w:rPr>
              <w:t xml:space="preserve">entre el día nº 15 y el 60 de la actividad: B1.6 </w:t>
            </w:r>
            <w:r w:rsidRPr="005A105E">
              <w:rPr>
                <w:rFonts w:ascii="Times New Roman" w:eastAsia="SimSun" w:hAnsi="Times New Roman"/>
                <w:snapToGrid w:val="0"/>
                <w:kern w:val="3"/>
                <w:sz w:val="24"/>
                <w:szCs w:val="24"/>
                <w:lang w:val="es-ES" w:eastAsia="zh-CN"/>
              </w:rPr>
              <w:t>por participante y día</w:t>
            </w:r>
          </w:p>
          <w:p w:rsidR="00850120" w:rsidRPr="005A105E" w:rsidRDefault="00850120" w:rsidP="0072048B">
            <w:pPr>
              <w:widowControl w:val="0"/>
              <w:suppressAutoHyphens/>
              <w:autoSpaceDN w:val="0"/>
              <w:spacing w:after="0" w:line="240" w:lineRule="auto"/>
              <w:textAlignment w:val="baseline"/>
              <w:rPr>
                <w:rFonts w:ascii="Times New Roman" w:eastAsia="SimSun" w:hAnsi="Times New Roman"/>
                <w:snapToGrid w:val="0"/>
                <w:kern w:val="3"/>
                <w:sz w:val="24"/>
                <w:szCs w:val="24"/>
                <w:lang w:val="es-ES" w:eastAsia="zh-CN"/>
              </w:rPr>
            </w:pPr>
            <w:r w:rsidRPr="005A105E">
              <w:rPr>
                <w:rFonts w:ascii="Times New Roman" w:eastAsia="SimSun" w:hAnsi="Times New Roman"/>
                <w:snapToGrid w:val="0"/>
                <w:kern w:val="3"/>
                <w:sz w:val="24"/>
                <w:szCs w:val="24"/>
                <w:lang w:val="es-ES" w:eastAsia="zh-CN"/>
              </w:rPr>
              <w:t>+</w:t>
            </w:r>
          </w:p>
          <w:p w:rsidR="00850120" w:rsidRPr="005A105E" w:rsidRDefault="00850120" w:rsidP="0072048B">
            <w:pPr>
              <w:widowControl w:val="0"/>
              <w:suppressAutoHyphens/>
              <w:autoSpaceDN w:val="0"/>
              <w:spacing w:after="0" w:line="240" w:lineRule="auto"/>
              <w:textAlignment w:val="baseline"/>
              <w:rPr>
                <w:rFonts w:ascii="Times New Roman" w:eastAsia="SimSun" w:hAnsi="Times New Roman"/>
                <w:snapToGrid w:val="0"/>
                <w:kern w:val="3"/>
                <w:sz w:val="24"/>
                <w:szCs w:val="24"/>
                <w:lang w:val="es-ES" w:eastAsia="zh-CN"/>
              </w:rPr>
            </w:pPr>
            <w:r w:rsidRPr="005A105E">
              <w:rPr>
                <w:rFonts w:ascii="Times New Roman" w:eastAsia="SimSun" w:hAnsi="Times New Roman"/>
                <w:snapToGrid w:val="0"/>
                <w:kern w:val="3"/>
                <w:sz w:val="24"/>
                <w:szCs w:val="24"/>
                <w:lang w:val="es-ES" w:eastAsia="zh-CN"/>
              </w:rPr>
              <w:t>entre día nº 61 de la actividad y hasta 12 meses: B1.7 por participante y día</w:t>
            </w:r>
          </w:p>
        </w:tc>
      </w:tr>
      <w:tr w:rsidR="00850120" w:rsidRPr="00113D79" w:rsidTr="00A45D2B">
        <w:trPr>
          <w:trHeight w:val="850"/>
        </w:trPr>
        <w:tc>
          <w:tcPr>
            <w:tcW w:w="1534" w:type="pct"/>
            <w:tcBorders>
              <w:left w:val="single" w:sz="4" w:space="0" w:color="auto"/>
            </w:tcBorders>
            <w:vAlign w:val="center"/>
          </w:tcPr>
          <w:p w:rsidR="00850120" w:rsidRPr="005A105E" w:rsidRDefault="00850120" w:rsidP="0072048B">
            <w:pPr>
              <w:widowControl w:val="0"/>
              <w:suppressAutoHyphens/>
              <w:autoSpaceDN w:val="0"/>
              <w:spacing w:after="0" w:line="240" w:lineRule="auto"/>
              <w:textAlignment w:val="baseline"/>
              <w:rPr>
                <w:rFonts w:ascii="Times New Roman" w:eastAsia="SimSun" w:hAnsi="Times New Roman"/>
                <w:b/>
                <w:snapToGrid w:val="0"/>
                <w:kern w:val="3"/>
                <w:sz w:val="24"/>
                <w:szCs w:val="24"/>
                <w:lang w:val="es-ES" w:eastAsia="zh-CN"/>
              </w:rPr>
            </w:pPr>
            <w:r w:rsidRPr="005A105E">
              <w:rPr>
                <w:rFonts w:ascii="Times New Roman" w:eastAsia="SimSun" w:hAnsi="Times New Roman"/>
                <w:snapToGrid w:val="0"/>
                <w:kern w:val="3"/>
                <w:sz w:val="24"/>
                <w:szCs w:val="24"/>
                <w:lang w:val="es-ES" w:eastAsia="zh-CN"/>
              </w:rPr>
              <w:t>Movilidad de larga duración de los alumnos</w:t>
            </w:r>
            <w:r w:rsidRPr="005A105E">
              <w:rPr>
                <w:rFonts w:ascii="Times New Roman" w:eastAsia="SimSun" w:hAnsi="Times New Roman"/>
                <w:kern w:val="3"/>
                <w:sz w:val="24"/>
                <w:szCs w:val="24"/>
                <w:lang w:val="es-ES" w:eastAsia="zh-CN"/>
              </w:rPr>
              <w:t xml:space="preserve"> </w:t>
            </w:r>
          </w:p>
        </w:tc>
        <w:tc>
          <w:tcPr>
            <w:tcW w:w="3466" w:type="pct"/>
            <w:tcBorders>
              <w:top w:val="single" w:sz="4" w:space="0" w:color="auto"/>
              <w:left w:val="single" w:sz="4" w:space="0" w:color="auto"/>
            </w:tcBorders>
            <w:vAlign w:val="center"/>
          </w:tcPr>
          <w:p w:rsidR="00850120" w:rsidRPr="00D878F1" w:rsidRDefault="00850120" w:rsidP="0072048B">
            <w:pPr>
              <w:widowControl w:val="0"/>
              <w:suppressAutoHyphens/>
              <w:autoSpaceDN w:val="0"/>
              <w:spacing w:after="0" w:line="240" w:lineRule="auto"/>
              <w:textAlignment w:val="baseline"/>
              <w:rPr>
                <w:rFonts w:ascii="Times New Roman" w:eastAsia="SimSun" w:hAnsi="Times New Roman"/>
                <w:kern w:val="3"/>
                <w:sz w:val="24"/>
                <w:szCs w:val="24"/>
                <w:lang w:val="it-IT" w:eastAsia="zh-CN"/>
              </w:rPr>
            </w:pPr>
            <w:r w:rsidRPr="00D878F1">
              <w:rPr>
                <w:rFonts w:ascii="Times New Roman" w:eastAsia="SimSun" w:hAnsi="Times New Roman"/>
                <w:b/>
                <w:snapToGrid w:val="0"/>
                <w:kern w:val="3"/>
                <w:sz w:val="24"/>
                <w:szCs w:val="24"/>
                <w:bdr w:val="single" w:sz="4" w:space="0" w:color="auto"/>
                <w:lang w:val="it-IT" w:eastAsia="zh-CN"/>
              </w:rPr>
              <w:t>B1.8</w:t>
            </w:r>
            <w:r w:rsidRPr="00D878F1">
              <w:rPr>
                <w:rFonts w:ascii="Times New Roman" w:eastAsia="SimSun" w:hAnsi="Times New Roman"/>
                <w:kern w:val="3"/>
                <w:sz w:val="24"/>
                <w:szCs w:val="24"/>
                <w:lang w:val="it-IT" w:eastAsia="zh-CN"/>
              </w:rPr>
              <w:t xml:space="preserve"> por mes y participante</w:t>
            </w:r>
            <w:r w:rsidRPr="00D878F1" w:rsidDel="002F23E2">
              <w:rPr>
                <w:rFonts w:ascii="Times New Roman" w:eastAsia="SimSun" w:hAnsi="Times New Roman"/>
                <w:snapToGrid w:val="0"/>
                <w:kern w:val="3"/>
                <w:sz w:val="24"/>
                <w:szCs w:val="24"/>
                <w:lang w:val="it-IT" w:eastAsia="zh-CN"/>
              </w:rPr>
              <w:t xml:space="preserve"> </w:t>
            </w:r>
          </w:p>
        </w:tc>
      </w:tr>
    </w:tbl>
    <w:p w:rsidR="00D3703B" w:rsidRPr="00D878F1" w:rsidRDefault="00D3703B" w:rsidP="0072048B">
      <w:pPr>
        <w:spacing w:after="0" w:line="240" w:lineRule="auto"/>
        <w:rPr>
          <w:rFonts w:ascii="Times New Roman" w:eastAsia="SimSun" w:hAnsi="Times New Roman"/>
          <w:b/>
          <w:snapToGrid w:val="0"/>
          <w:kern w:val="3"/>
          <w:sz w:val="24"/>
          <w:szCs w:val="24"/>
          <w:lang w:val="it-IT" w:eastAsia="zh-CN"/>
        </w:rPr>
      </w:pPr>
    </w:p>
    <w:p w:rsidR="00850120" w:rsidRPr="00FD1C0A" w:rsidRDefault="00850120" w:rsidP="0072048B">
      <w:pPr>
        <w:spacing w:after="0" w:line="240" w:lineRule="auto"/>
        <w:rPr>
          <w:rFonts w:ascii="Times New Roman" w:eastAsia="SimSun" w:hAnsi="Times New Roman"/>
          <w:b/>
          <w:snapToGrid w:val="0"/>
          <w:kern w:val="3"/>
          <w:sz w:val="24"/>
          <w:szCs w:val="24"/>
          <w:lang w:val="es-ES" w:eastAsia="zh-CN"/>
        </w:rPr>
      </w:pPr>
    </w:p>
    <w:p w:rsidR="00202BB5" w:rsidRPr="00FD1C0A" w:rsidRDefault="00202BB5" w:rsidP="0072048B">
      <w:pPr>
        <w:spacing w:after="0" w:line="240" w:lineRule="auto"/>
        <w:rPr>
          <w:rFonts w:ascii="Times New Roman" w:eastAsia="SimSun" w:hAnsi="Times New Roman"/>
          <w:b/>
          <w:snapToGrid w:val="0"/>
          <w:kern w:val="3"/>
          <w:sz w:val="24"/>
          <w:szCs w:val="24"/>
          <w:lang w:val="es-ES" w:eastAsia="zh-CN"/>
        </w:rPr>
      </w:pPr>
    </w:p>
    <w:p w:rsidR="00202BB5" w:rsidRPr="00FD1C0A" w:rsidRDefault="00202BB5" w:rsidP="0072048B">
      <w:pPr>
        <w:spacing w:after="0" w:line="240" w:lineRule="auto"/>
        <w:rPr>
          <w:rFonts w:ascii="Times New Roman" w:eastAsia="SimSun" w:hAnsi="Times New Roman"/>
          <w:b/>
          <w:snapToGrid w:val="0"/>
          <w:kern w:val="3"/>
          <w:sz w:val="24"/>
          <w:szCs w:val="24"/>
          <w:lang w:val="es-ES" w:eastAsia="zh-CN"/>
        </w:rPr>
      </w:pPr>
    </w:p>
    <w:tbl>
      <w:tblPr>
        <w:tblW w:w="5000" w:type="pct"/>
        <w:tblLayout w:type="fixed"/>
        <w:tblLook w:val="0000" w:firstRow="0" w:lastRow="0" w:firstColumn="0" w:lastColumn="0" w:noHBand="0" w:noVBand="0"/>
      </w:tblPr>
      <w:tblGrid>
        <w:gridCol w:w="7763"/>
        <w:gridCol w:w="1229"/>
        <w:gridCol w:w="1229"/>
        <w:gridCol w:w="1229"/>
        <w:gridCol w:w="2770"/>
      </w:tblGrid>
      <w:tr w:rsidR="00202BB5" w:rsidRPr="00113D79" w:rsidTr="001E4F69">
        <w:trPr>
          <w:cantSplit/>
          <w:trHeight w:val="737"/>
        </w:trPr>
        <w:tc>
          <w:tcPr>
            <w:tcW w:w="2730" w:type="pct"/>
            <w:vMerge w:val="restart"/>
            <w:tcBorders>
              <w:top w:val="single" w:sz="4" w:space="0" w:color="auto"/>
              <w:left w:val="single" w:sz="4" w:space="0" w:color="auto"/>
              <w:bottom w:val="single" w:sz="6" w:space="0" w:color="auto"/>
              <w:right w:val="nil"/>
            </w:tcBorders>
            <w:vAlign w:val="center"/>
          </w:tcPr>
          <w:p w:rsidR="00202BB5" w:rsidRPr="00015EDA" w:rsidRDefault="00202BB5" w:rsidP="001E4F69">
            <w:pPr>
              <w:autoSpaceDE w:val="0"/>
              <w:adjustRightInd w:val="0"/>
              <w:spacing w:after="0" w:line="240" w:lineRule="auto"/>
              <w:jc w:val="center"/>
              <w:rPr>
                <w:rFonts w:ascii="Times New Roman" w:hAnsi="Times New Roman" w:cs="Times New Roman"/>
                <w:b/>
                <w:sz w:val="20"/>
                <w:szCs w:val="20"/>
              </w:rPr>
            </w:pPr>
            <w:proofErr w:type="spellStart"/>
            <w:r w:rsidRPr="00015EDA">
              <w:rPr>
                <w:rFonts w:ascii="Times New Roman" w:hAnsi="Times New Roman" w:cs="Times New Roman"/>
                <w:b/>
                <w:sz w:val="20"/>
                <w:szCs w:val="20"/>
              </w:rPr>
              <w:t>Países</w:t>
            </w:r>
            <w:proofErr w:type="spellEnd"/>
            <w:r w:rsidRPr="00015EDA">
              <w:rPr>
                <w:rFonts w:ascii="Times New Roman" w:hAnsi="Times New Roman" w:cs="Times New Roman"/>
                <w:b/>
                <w:sz w:val="20"/>
                <w:szCs w:val="20"/>
              </w:rPr>
              <w:t xml:space="preserve"> del </w:t>
            </w:r>
            <w:proofErr w:type="spellStart"/>
            <w:r w:rsidRPr="00015EDA">
              <w:rPr>
                <w:rFonts w:ascii="Times New Roman" w:hAnsi="Times New Roman" w:cs="Times New Roman"/>
                <w:b/>
                <w:sz w:val="20"/>
                <w:szCs w:val="20"/>
              </w:rPr>
              <w:t>programa</w:t>
            </w:r>
            <w:proofErr w:type="spellEnd"/>
          </w:p>
        </w:tc>
        <w:tc>
          <w:tcPr>
            <w:tcW w:w="1296" w:type="pct"/>
            <w:gridSpan w:val="3"/>
            <w:tcBorders>
              <w:top w:val="single" w:sz="4" w:space="0" w:color="auto"/>
              <w:left w:val="single" w:sz="6" w:space="0" w:color="auto"/>
              <w:bottom w:val="single" w:sz="4" w:space="0" w:color="auto"/>
              <w:right w:val="single" w:sz="6" w:space="0" w:color="auto"/>
            </w:tcBorders>
            <w:shd w:val="solid" w:color="C0C0C0" w:fill="auto"/>
            <w:vAlign w:val="center"/>
          </w:tcPr>
          <w:p w:rsidR="00202BB5" w:rsidRPr="00202BB5" w:rsidRDefault="00202BB5" w:rsidP="001E4F69">
            <w:pPr>
              <w:autoSpaceDE w:val="0"/>
              <w:adjustRightInd w:val="0"/>
              <w:spacing w:after="0" w:line="240" w:lineRule="auto"/>
              <w:jc w:val="center"/>
              <w:rPr>
                <w:rFonts w:ascii="Times New Roman" w:hAnsi="Times New Roman" w:cs="Times New Roman"/>
                <w:b/>
                <w:sz w:val="18"/>
                <w:lang w:val="es-ES"/>
              </w:rPr>
            </w:pPr>
            <w:r w:rsidRPr="00202BB5">
              <w:rPr>
                <w:rFonts w:ascii="Times New Roman" w:hAnsi="Times New Roman" w:cs="Times New Roman"/>
                <w:b/>
                <w:bCs/>
                <w:sz w:val="18"/>
                <w:szCs w:val="18"/>
                <w:lang w:val="es-ES"/>
              </w:rPr>
              <w:t xml:space="preserve">Movilidades de docencia o formación de larga duración / movilidad de trabajadores en el ámbito de la juventud </w:t>
            </w:r>
            <w:r w:rsidRPr="00202BB5">
              <w:rPr>
                <w:rFonts w:ascii="Times New Roman" w:hAnsi="Times New Roman" w:cs="Times New Roman"/>
                <w:b/>
                <w:bCs/>
                <w:sz w:val="18"/>
                <w:szCs w:val="18"/>
                <w:lang w:val="es-ES"/>
              </w:rPr>
              <w:br/>
              <w:t>(en EUR por día)</w:t>
            </w:r>
          </w:p>
        </w:tc>
        <w:tc>
          <w:tcPr>
            <w:tcW w:w="974" w:type="pct"/>
            <w:tcBorders>
              <w:top w:val="single" w:sz="4" w:space="0" w:color="auto"/>
              <w:left w:val="single" w:sz="6" w:space="0" w:color="auto"/>
              <w:right w:val="single" w:sz="4" w:space="0" w:color="auto"/>
            </w:tcBorders>
            <w:shd w:val="solid" w:color="C0C0C0" w:fill="auto"/>
            <w:vAlign w:val="center"/>
          </w:tcPr>
          <w:p w:rsidR="00202BB5" w:rsidRPr="00202BB5" w:rsidRDefault="00202BB5" w:rsidP="001E4F69">
            <w:pPr>
              <w:autoSpaceDE w:val="0"/>
              <w:adjustRightInd w:val="0"/>
              <w:spacing w:after="0" w:line="240" w:lineRule="auto"/>
              <w:jc w:val="center"/>
              <w:rPr>
                <w:rFonts w:ascii="Times New Roman" w:hAnsi="Times New Roman" w:cs="Times New Roman"/>
                <w:b/>
                <w:sz w:val="18"/>
                <w:lang w:val="es-ES"/>
              </w:rPr>
            </w:pPr>
            <w:r w:rsidRPr="00202BB5">
              <w:rPr>
                <w:rFonts w:ascii="Times New Roman" w:hAnsi="Times New Roman" w:cs="Times New Roman"/>
                <w:b/>
                <w:sz w:val="18"/>
                <w:lang w:val="es-ES"/>
              </w:rPr>
              <w:t>Actividades de larga duración de los alumnos</w:t>
            </w:r>
            <w:r w:rsidRPr="00202BB5">
              <w:rPr>
                <w:rFonts w:ascii="Times New Roman" w:hAnsi="Times New Roman" w:cs="Times New Roman"/>
                <w:b/>
                <w:sz w:val="18"/>
                <w:lang w:val="es-ES"/>
              </w:rPr>
              <w:br/>
              <w:t>(en EUR por mes)</w:t>
            </w:r>
          </w:p>
        </w:tc>
      </w:tr>
      <w:tr w:rsidR="00202BB5" w:rsidRPr="0019773D" w:rsidTr="001E4F69">
        <w:trPr>
          <w:trHeight w:val="340"/>
        </w:trPr>
        <w:tc>
          <w:tcPr>
            <w:tcW w:w="2730" w:type="pct"/>
            <w:vMerge/>
            <w:tcBorders>
              <w:left w:val="single" w:sz="4" w:space="0" w:color="auto"/>
              <w:bottom w:val="single" w:sz="6" w:space="0" w:color="auto"/>
              <w:right w:val="nil"/>
            </w:tcBorders>
            <w:vAlign w:val="center"/>
          </w:tcPr>
          <w:p w:rsidR="00202BB5" w:rsidRPr="00202BB5" w:rsidRDefault="00202BB5" w:rsidP="001E4F69">
            <w:pPr>
              <w:autoSpaceDE w:val="0"/>
              <w:adjustRightInd w:val="0"/>
              <w:spacing w:after="0" w:line="240" w:lineRule="auto"/>
              <w:jc w:val="center"/>
              <w:rPr>
                <w:rFonts w:ascii="Times New Roman" w:hAnsi="Times New Roman" w:cs="Times New Roman"/>
                <w:lang w:val="es-ES"/>
              </w:rPr>
            </w:pPr>
          </w:p>
        </w:tc>
        <w:tc>
          <w:tcPr>
            <w:tcW w:w="432" w:type="pct"/>
            <w:tcBorders>
              <w:left w:val="single" w:sz="6" w:space="0" w:color="auto"/>
              <w:bottom w:val="single" w:sz="6" w:space="0" w:color="auto"/>
              <w:right w:val="single" w:sz="6" w:space="0" w:color="auto"/>
            </w:tcBorders>
            <w:shd w:val="solid" w:color="C0C0C0" w:fill="auto"/>
            <w:vAlign w:val="center"/>
          </w:tcPr>
          <w:p w:rsidR="00202BB5" w:rsidRPr="00015EDA" w:rsidRDefault="00202BB5" w:rsidP="001E4F69">
            <w:pPr>
              <w:autoSpaceDE w:val="0"/>
              <w:adjustRightInd w:val="0"/>
              <w:spacing w:after="0" w:line="240" w:lineRule="auto"/>
              <w:jc w:val="center"/>
              <w:rPr>
                <w:rFonts w:ascii="Times New Roman" w:hAnsi="Times New Roman" w:cs="Times New Roman"/>
                <w:b/>
                <w:sz w:val="18"/>
              </w:rPr>
            </w:pPr>
            <w:r w:rsidRPr="00015EDA">
              <w:rPr>
                <w:rFonts w:ascii="Times New Roman" w:hAnsi="Times New Roman" w:cs="Times New Roman"/>
                <w:b/>
                <w:bCs/>
                <w:sz w:val="18"/>
                <w:szCs w:val="18"/>
              </w:rPr>
              <w:t>B1.5</w:t>
            </w:r>
          </w:p>
        </w:tc>
        <w:tc>
          <w:tcPr>
            <w:tcW w:w="432" w:type="pct"/>
            <w:tcBorders>
              <w:left w:val="single" w:sz="6" w:space="0" w:color="auto"/>
              <w:bottom w:val="single" w:sz="6" w:space="0" w:color="auto"/>
              <w:right w:val="single" w:sz="6" w:space="0" w:color="auto"/>
            </w:tcBorders>
            <w:shd w:val="solid" w:color="C0C0C0" w:fill="auto"/>
            <w:vAlign w:val="center"/>
          </w:tcPr>
          <w:p w:rsidR="00202BB5" w:rsidRPr="00015EDA" w:rsidRDefault="00202BB5" w:rsidP="001E4F69">
            <w:pPr>
              <w:autoSpaceDE w:val="0"/>
              <w:adjustRightInd w:val="0"/>
              <w:spacing w:after="0" w:line="240" w:lineRule="auto"/>
              <w:jc w:val="center"/>
              <w:rPr>
                <w:rFonts w:ascii="Times New Roman" w:hAnsi="Times New Roman" w:cs="Times New Roman"/>
                <w:b/>
                <w:sz w:val="18"/>
              </w:rPr>
            </w:pPr>
            <w:r w:rsidRPr="00015EDA">
              <w:rPr>
                <w:rFonts w:ascii="Times New Roman" w:hAnsi="Times New Roman" w:cs="Times New Roman"/>
                <w:b/>
                <w:bCs/>
                <w:sz w:val="18"/>
                <w:szCs w:val="18"/>
              </w:rPr>
              <w:t>B1.6</w:t>
            </w:r>
          </w:p>
        </w:tc>
        <w:tc>
          <w:tcPr>
            <w:tcW w:w="432" w:type="pct"/>
            <w:tcBorders>
              <w:left w:val="single" w:sz="6" w:space="0" w:color="auto"/>
              <w:bottom w:val="single" w:sz="6" w:space="0" w:color="auto"/>
              <w:right w:val="single" w:sz="6" w:space="0" w:color="auto"/>
            </w:tcBorders>
            <w:shd w:val="solid" w:color="C0C0C0" w:fill="auto"/>
            <w:vAlign w:val="center"/>
          </w:tcPr>
          <w:p w:rsidR="00202BB5" w:rsidRPr="00015EDA" w:rsidRDefault="00202BB5" w:rsidP="001E4F69">
            <w:pPr>
              <w:autoSpaceDE w:val="0"/>
              <w:adjustRightInd w:val="0"/>
              <w:spacing w:after="0" w:line="240" w:lineRule="auto"/>
              <w:jc w:val="center"/>
              <w:rPr>
                <w:rFonts w:ascii="Times New Roman" w:hAnsi="Times New Roman" w:cs="Times New Roman"/>
                <w:b/>
                <w:sz w:val="18"/>
              </w:rPr>
            </w:pPr>
            <w:r w:rsidRPr="00015EDA">
              <w:rPr>
                <w:rFonts w:ascii="Times New Roman" w:hAnsi="Times New Roman" w:cs="Times New Roman"/>
                <w:b/>
                <w:bCs/>
                <w:sz w:val="18"/>
                <w:szCs w:val="18"/>
              </w:rPr>
              <w:t>B1.7</w:t>
            </w:r>
          </w:p>
        </w:tc>
        <w:tc>
          <w:tcPr>
            <w:tcW w:w="974" w:type="pct"/>
            <w:tcBorders>
              <w:top w:val="single" w:sz="6" w:space="0" w:color="auto"/>
              <w:left w:val="single" w:sz="6" w:space="0" w:color="auto"/>
              <w:bottom w:val="single" w:sz="6" w:space="0" w:color="auto"/>
              <w:right w:val="single" w:sz="6" w:space="0" w:color="auto"/>
            </w:tcBorders>
            <w:shd w:val="solid" w:color="C0C0C0" w:fill="auto"/>
            <w:vAlign w:val="center"/>
          </w:tcPr>
          <w:p w:rsidR="00202BB5" w:rsidRPr="00015EDA" w:rsidRDefault="00202BB5" w:rsidP="001E4F69">
            <w:pPr>
              <w:autoSpaceDE w:val="0"/>
              <w:adjustRightInd w:val="0"/>
              <w:spacing w:after="0" w:line="240" w:lineRule="auto"/>
              <w:jc w:val="center"/>
              <w:rPr>
                <w:rFonts w:ascii="Times New Roman" w:hAnsi="Times New Roman" w:cs="Times New Roman"/>
                <w:b/>
                <w:sz w:val="18"/>
              </w:rPr>
            </w:pPr>
            <w:r w:rsidRPr="00015EDA">
              <w:rPr>
                <w:rFonts w:ascii="Times New Roman" w:hAnsi="Times New Roman" w:cs="Times New Roman"/>
                <w:b/>
                <w:bCs/>
                <w:sz w:val="18"/>
                <w:szCs w:val="18"/>
              </w:rPr>
              <w:t>B1.8</w:t>
            </w:r>
          </w:p>
        </w:tc>
      </w:tr>
      <w:tr w:rsidR="00202BB5" w:rsidRPr="0019773D" w:rsidTr="001E4F69">
        <w:trPr>
          <w:trHeight w:val="737"/>
        </w:trPr>
        <w:tc>
          <w:tcPr>
            <w:tcW w:w="2730" w:type="pct"/>
            <w:tcBorders>
              <w:top w:val="single" w:sz="4" w:space="0" w:color="auto"/>
              <w:left w:val="single" w:sz="6" w:space="0" w:color="auto"/>
              <w:bottom w:val="single" w:sz="6" w:space="0" w:color="auto"/>
              <w:right w:val="single" w:sz="6" w:space="0" w:color="auto"/>
            </w:tcBorders>
            <w:shd w:val="solid" w:color="C0C0C0" w:fill="auto"/>
            <w:vAlign w:val="center"/>
          </w:tcPr>
          <w:p w:rsidR="00202BB5" w:rsidRPr="00202BB5" w:rsidRDefault="00202BB5" w:rsidP="001E4F69">
            <w:pPr>
              <w:autoSpaceDE w:val="0"/>
              <w:adjustRightInd w:val="0"/>
              <w:spacing w:after="0" w:line="240" w:lineRule="auto"/>
              <w:jc w:val="center"/>
              <w:rPr>
                <w:rFonts w:ascii="Times New Roman" w:hAnsi="Times New Roman" w:cs="Times New Roman"/>
                <w:b/>
                <w:sz w:val="18"/>
                <w:lang w:val="es-ES"/>
              </w:rPr>
            </w:pPr>
            <w:r w:rsidRPr="00202BB5">
              <w:rPr>
                <w:rFonts w:ascii="Times New Roman" w:hAnsi="Times New Roman" w:cs="Times New Roman"/>
                <w:b/>
                <w:sz w:val="18"/>
                <w:lang w:val="es-ES"/>
              </w:rPr>
              <w:t>Noruega, Dinamarca, Luxemburgo, Reino Unido, Islandia, Suecia, Irlanda, Finlandia, Liechtenstein</w:t>
            </w:r>
          </w:p>
        </w:tc>
        <w:tc>
          <w:tcPr>
            <w:tcW w:w="432" w:type="pct"/>
            <w:tcBorders>
              <w:top w:val="single" w:sz="6" w:space="0" w:color="auto"/>
              <w:left w:val="single" w:sz="6" w:space="0" w:color="auto"/>
              <w:bottom w:val="single" w:sz="6" w:space="0" w:color="auto"/>
              <w:right w:val="single" w:sz="6" w:space="0" w:color="auto"/>
            </w:tcBorders>
            <w:vAlign w:val="center"/>
          </w:tcPr>
          <w:p w:rsidR="00202BB5" w:rsidRPr="00015EDA" w:rsidRDefault="00202BB5" w:rsidP="001E4F69">
            <w:pPr>
              <w:spacing w:after="0" w:line="240" w:lineRule="auto"/>
              <w:jc w:val="center"/>
              <w:rPr>
                <w:rFonts w:ascii="Times New Roman" w:hAnsi="Times New Roman" w:cs="Times New Roman"/>
                <w:sz w:val="20"/>
              </w:rPr>
            </w:pPr>
            <w:r w:rsidRPr="00015EDA">
              <w:rPr>
                <w:rFonts w:ascii="Times New Roman" w:hAnsi="Times New Roman" w:cs="Times New Roman"/>
                <w:sz w:val="20"/>
              </w:rPr>
              <w:t>125</w:t>
            </w:r>
          </w:p>
        </w:tc>
        <w:tc>
          <w:tcPr>
            <w:tcW w:w="432" w:type="pct"/>
            <w:tcBorders>
              <w:top w:val="single" w:sz="6" w:space="0" w:color="auto"/>
              <w:left w:val="single" w:sz="6" w:space="0" w:color="auto"/>
              <w:bottom w:val="single" w:sz="6" w:space="0" w:color="auto"/>
              <w:right w:val="single" w:sz="6" w:space="0" w:color="auto"/>
            </w:tcBorders>
            <w:vAlign w:val="center"/>
          </w:tcPr>
          <w:p w:rsidR="00202BB5" w:rsidRPr="00015EDA" w:rsidRDefault="00202BB5" w:rsidP="001E4F69">
            <w:pPr>
              <w:spacing w:after="0" w:line="240" w:lineRule="auto"/>
              <w:jc w:val="center"/>
              <w:rPr>
                <w:rFonts w:ascii="Times New Roman" w:hAnsi="Times New Roman" w:cs="Times New Roman"/>
                <w:sz w:val="20"/>
              </w:rPr>
            </w:pPr>
            <w:r w:rsidRPr="00015EDA">
              <w:rPr>
                <w:rFonts w:ascii="Times New Roman" w:hAnsi="Times New Roman" w:cs="Times New Roman"/>
                <w:sz w:val="20"/>
              </w:rPr>
              <w:t>88</w:t>
            </w:r>
          </w:p>
        </w:tc>
        <w:tc>
          <w:tcPr>
            <w:tcW w:w="432" w:type="pct"/>
            <w:tcBorders>
              <w:top w:val="single" w:sz="6" w:space="0" w:color="auto"/>
              <w:left w:val="single" w:sz="6" w:space="0" w:color="auto"/>
              <w:bottom w:val="single" w:sz="6" w:space="0" w:color="auto"/>
              <w:right w:val="single" w:sz="6" w:space="0" w:color="auto"/>
            </w:tcBorders>
            <w:vAlign w:val="center"/>
          </w:tcPr>
          <w:p w:rsidR="00202BB5" w:rsidRPr="00015EDA" w:rsidRDefault="00202BB5" w:rsidP="001E4F69">
            <w:pPr>
              <w:spacing w:after="0" w:line="240" w:lineRule="auto"/>
              <w:jc w:val="center"/>
              <w:rPr>
                <w:rFonts w:ascii="Times New Roman" w:hAnsi="Times New Roman" w:cs="Times New Roman"/>
                <w:sz w:val="20"/>
              </w:rPr>
            </w:pPr>
            <w:r w:rsidRPr="00015EDA">
              <w:rPr>
                <w:rFonts w:ascii="Times New Roman" w:hAnsi="Times New Roman" w:cs="Times New Roman"/>
                <w:sz w:val="20"/>
              </w:rPr>
              <w:t>63</w:t>
            </w:r>
          </w:p>
        </w:tc>
        <w:tc>
          <w:tcPr>
            <w:tcW w:w="974" w:type="pct"/>
            <w:tcBorders>
              <w:top w:val="single" w:sz="6" w:space="0" w:color="auto"/>
              <w:left w:val="single" w:sz="6" w:space="0" w:color="auto"/>
              <w:bottom w:val="single" w:sz="6" w:space="0" w:color="auto"/>
              <w:right w:val="single" w:sz="6" w:space="0" w:color="auto"/>
            </w:tcBorders>
            <w:vAlign w:val="center"/>
          </w:tcPr>
          <w:p w:rsidR="00202BB5" w:rsidRPr="00015EDA" w:rsidRDefault="00202BB5" w:rsidP="001E4F69">
            <w:pPr>
              <w:spacing w:after="0" w:line="240" w:lineRule="auto"/>
              <w:jc w:val="center"/>
              <w:rPr>
                <w:rFonts w:ascii="Times New Roman" w:hAnsi="Times New Roman" w:cs="Times New Roman"/>
                <w:sz w:val="20"/>
              </w:rPr>
            </w:pPr>
            <w:r w:rsidRPr="00015EDA">
              <w:rPr>
                <w:rFonts w:ascii="Times New Roman" w:hAnsi="Times New Roman" w:cs="Times New Roman"/>
                <w:sz w:val="20"/>
              </w:rPr>
              <w:t>168</w:t>
            </w:r>
          </w:p>
        </w:tc>
      </w:tr>
      <w:tr w:rsidR="00202BB5" w:rsidRPr="0019773D" w:rsidTr="001E4F69">
        <w:trPr>
          <w:trHeight w:val="737"/>
        </w:trPr>
        <w:tc>
          <w:tcPr>
            <w:tcW w:w="2730" w:type="pct"/>
            <w:tcBorders>
              <w:top w:val="single" w:sz="6" w:space="0" w:color="auto"/>
              <w:left w:val="single" w:sz="6" w:space="0" w:color="auto"/>
              <w:bottom w:val="single" w:sz="6" w:space="0" w:color="auto"/>
              <w:right w:val="single" w:sz="6" w:space="0" w:color="auto"/>
            </w:tcBorders>
            <w:shd w:val="solid" w:color="C0C0C0" w:fill="auto"/>
            <w:vAlign w:val="center"/>
          </w:tcPr>
          <w:p w:rsidR="00202BB5" w:rsidRPr="00202BB5" w:rsidRDefault="00202BB5" w:rsidP="001E4F69">
            <w:pPr>
              <w:autoSpaceDE w:val="0"/>
              <w:adjustRightInd w:val="0"/>
              <w:spacing w:after="0" w:line="240" w:lineRule="auto"/>
              <w:jc w:val="center"/>
              <w:rPr>
                <w:rFonts w:ascii="Times New Roman" w:hAnsi="Times New Roman" w:cs="Times New Roman"/>
                <w:b/>
                <w:sz w:val="18"/>
                <w:lang w:val="es-ES"/>
              </w:rPr>
            </w:pPr>
            <w:r w:rsidRPr="00202BB5">
              <w:rPr>
                <w:rFonts w:ascii="Times New Roman" w:hAnsi="Times New Roman" w:cs="Times New Roman"/>
                <w:b/>
                <w:sz w:val="18"/>
                <w:lang w:val="es-ES"/>
              </w:rPr>
              <w:t>Países Bajos, Austria, Bélgica, Francia, Alemania, Italia, España, Chipre, Grecia, Malta, Portugal</w:t>
            </w:r>
          </w:p>
        </w:tc>
        <w:tc>
          <w:tcPr>
            <w:tcW w:w="432" w:type="pct"/>
            <w:tcBorders>
              <w:top w:val="single" w:sz="6" w:space="0" w:color="auto"/>
              <w:left w:val="single" w:sz="6" w:space="0" w:color="auto"/>
              <w:bottom w:val="single" w:sz="6" w:space="0" w:color="auto"/>
              <w:right w:val="single" w:sz="6" w:space="0" w:color="auto"/>
            </w:tcBorders>
            <w:vAlign w:val="center"/>
          </w:tcPr>
          <w:p w:rsidR="00202BB5" w:rsidRPr="00015EDA" w:rsidRDefault="00202BB5" w:rsidP="001E4F69">
            <w:pPr>
              <w:spacing w:after="0" w:line="240" w:lineRule="auto"/>
              <w:jc w:val="center"/>
              <w:rPr>
                <w:rFonts w:ascii="Times New Roman" w:hAnsi="Times New Roman" w:cs="Times New Roman"/>
                <w:sz w:val="20"/>
              </w:rPr>
            </w:pPr>
            <w:r w:rsidRPr="00015EDA">
              <w:rPr>
                <w:rFonts w:ascii="Times New Roman" w:hAnsi="Times New Roman" w:cs="Times New Roman"/>
                <w:sz w:val="20"/>
              </w:rPr>
              <w:t>110</w:t>
            </w:r>
          </w:p>
        </w:tc>
        <w:tc>
          <w:tcPr>
            <w:tcW w:w="432" w:type="pct"/>
            <w:tcBorders>
              <w:top w:val="single" w:sz="6" w:space="0" w:color="auto"/>
              <w:left w:val="single" w:sz="6" w:space="0" w:color="auto"/>
              <w:bottom w:val="single" w:sz="6" w:space="0" w:color="auto"/>
              <w:right w:val="single" w:sz="6" w:space="0" w:color="auto"/>
            </w:tcBorders>
            <w:vAlign w:val="center"/>
          </w:tcPr>
          <w:p w:rsidR="00202BB5" w:rsidRPr="00015EDA" w:rsidRDefault="00202BB5" w:rsidP="001E4F69">
            <w:pPr>
              <w:spacing w:after="0" w:line="240" w:lineRule="auto"/>
              <w:jc w:val="center"/>
              <w:rPr>
                <w:rFonts w:ascii="Times New Roman" w:hAnsi="Times New Roman" w:cs="Times New Roman"/>
                <w:sz w:val="20"/>
              </w:rPr>
            </w:pPr>
            <w:r w:rsidRPr="00015EDA">
              <w:rPr>
                <w:rFonts w:ascii="Times New Roman" w:hAnsi="Times New Roman" w:cs="Times New Roman"/>
                <w:sz w:val="20"/>
              </w:rPr>
              <w:t>77</w:t>
            </w:r>
          </w:p>
        </w:tc>
        <w:tc>
          <w:tcPr>
            <w:tcW w:w="432" w:type="pct"/>
            <w:tcBorders>
              <w:top w:val="single" w:sz="6" w:space="0" w:color="auto"/>
              <w:left w:val="single" w:sz="6" w:space="0" w:color="auto"/>
              <w:bottom w:val="single" w:sz="6" w:space="0" w:color="auto"/>
              <w:right w:val="single" w:sz="6" w:space="0" w:color="auto"/>
            </w:tcBorders>
            <w:vAlign w:val="center"/>
          </w:tcPr>
          <w:p w:rsidR="00202BB5" w:rsidRPr="00015EDA" w:rsidRDefault="00202BB5" w:rsidP="001E4F69">
            <w:pPr>
              <w:spacing w:after="0" w:line="240" w:lineRule="auto"/>
              <w:jc w:val="center"/>
              <w:rPr>
                <w:rFonts w:ascii="Times New Roman" w:hAnsi="Times New Roman" w:cs="Times New Roman"/>
                <w:sz w:val="20"/>
              </w:rPr>
            </w:pPr>
            <w:r w:rsidRPr="00015EDA">
              <w:rPr>
                <w:rFonts w:ascii="Times New Roman" w:hAnsi="Times New Roman" w:cs="Times New Roman"/>
                <w:sz w:val="20"/>
              </w:rPr>
              <w:t>55</w:t>
            </w:r>
          </w:p>
        </w:tc>
        <w:tc>
          <w:tcPr>
            <w:tcW w:w="974" w:type="pct"/>
            <w:tcBorders>
              <w:top w:val="single" w:sz="6" w:space="0" w:color="auto"/>
              <w:left w:val="single" w:sz="6" w:space="0" w:color="auto"/>
              <w:bottom w:val="single" w:sz="6" w:space="0" w:color="auto"/>
              <w:right w:val="single" w:sz="6" w:space="0" w:color="auto"/>
            </w:tcBorders>
            <w:vAlign w:val="center"/>
          </w:tcPr>
          <w:p w:rsidR="00202BB5" w:rsidRPr="00015EDA" w:rsidRDefault="00202BB5" w:rsidP="001E4F69">
            <w:pPr>
              <w:spacing w:after="0" w:line="240" w:lineRule="auto"/>
              <w:jc w:val="center"/>
              <w:rPr>
                <w:rFonts w:ascii="Times New Roman" w:hAnsi="Times New Roman" w:cs="Times New Roman"/>
                <w:sz w:val="20"/>
              </w:rPr>
            </w:pPr>
            <w:r w:rsidRPr="00015EDA">
              <w:rPr>
                <w:rFonts w:ascii="Times New Roman" w:hAnsi="Times New Roman" w:cs="Times New Roman"/>
                <w:sz w:val="20"/>
              </w:rPr>
              <w:t>147</w:t>
            </w:r>
          </w:p>
        </w:tc>
      </w:tr>
      <w:tr w:rsidR="00202BB5" w:rsidRPr="0019773D" w:rsidTr="001E4F69">
        <w:trPr>
          <w:trHeight w:val="737"/>
        </w:trPr>
        <w:tc>
          <w:tcPr>
            <w:tcW w:w="2730" w:type="pct"/>
            <w:tcBorders>
              <w:top w:val="single" w:sz="6" w:space="0" w:color="auto"/>
              <w:left w:val="single" w:sz="6" w:space="0" w:color="auto"/>
              <w:bottom w:val="single" w:sz="6" w:space="0" w:color="auto"/>
              <w:right w:val="single" w:sz="6" w:space="0" w:color="auto"/>
            </w:tcBorders>
            <w:shd w:val="solid" w:color="C0C0C0" w:fill="auto"/>
            <w:vAlign w:val="center"/>
          </w:tcPr>
          <w:p w:rsidR="00202BB5" w:rsidRPr="00202BB5" w:rsidRDefault="00202BB5" w:rsidP="001E4F69">
            <w:pPr>
              <w:autoSpaceDE w:val="0"/>
              <w:adjustRightInd w:val="0"/>
              <w:spacing w:after="0" w:line="240" w:lineRule="auto"/>
              <w:jc w:val="center"/>
              <w:rPr>
                <w:rFonts w:ascii="Times New Roman" w:hAnsi="Times New Roman" w:cs="Times New Roman"/>
                <w:b/>
                <w:sz w:val="18"/>
                <w:lang w:val="es-ES"/>
              </w:rPr>
            </w:pPr>
            <w:r w:rsidRPr="00202BB5">
              <w:rPr>
                <w:rFonts w:ascii="Times New Roman" w:hAnsi="Times New Roman" w:cs="Times New Roman"/>
                <w:b/>
                <w:sz w:val="18"/>
                <w:lang w:val="es-ES"/>
              </w:rPr>
              <w:t>Eslovenia, Estonia, Letonia, Croacia, Eslovaquia, República Checa, Lituania, Turquía, Hungría, Polonia, Rumanía, Bulgaria, la Antigua República Yugoslava de Macedonia</w:t>
            </w:r>
          </w:p>
        </w:tc>
        <w:tc>
          <w:tcPr>
            <w:tcW w:w="432" w:type="pct"/>
            <w:tcBorders>
              <w:top w:val="single" w:sz="6" w:space="0" w:color="auto"/>
              <w:left w:val="single" w:sz="6" w:space="0" w:color="auto"/>
              <w:bottom w:val="single" w:sz="6" w:space="0" w:color="auto"/>
              <w:right w:val="single" w:sz="6" w:space="0" w:color="auto"/>
            </w:tcBorders>
            <w:vAlign w:val="center"/>
          </w:tcPr>
          <w:p w:rsidR="00202BB5" w:rsidRPr="00015EDA" w:rsidRDefault="00202BB5" w:rsidP="001E4F69">
            <w:pPr>
              <w:spacing w:after="0" w:line="240" w:lineRule="auto"/>
              <w:jc w:val="center"/>
              <w:rPr>
                <w:rFonts w:ascii="Times New Roman" w:hAnsi="Times New Roman" w:cs="Times New Roman"/>
                <w:sz w:val="20"/>
              </w:rPr>
            </w:pPr>
            <w:r w:rsidRPr="00015EDA">
              <w:rPr>
                <w:rFonts w:ascii="Times New Roman" w:hAnsi="Times New Roman" w:cs="Times New Roman"/>
                <w:sz w:val="20"/>
              </w:rPr>
              <w:t>90</w:t>
            </w:r>
          </w:p>
        </w:tc>
        <w:tc>
          <w:tcPr>
            <w:tcW w:w="432" w:type="pct"/>
            <w:tcBorders>
              <w:top w:val="single" w:sz="6" w:space="0" w:color="auto"/>
              <w:left w:val="single" w:sz="6" w:space="0" w:color="auto"/>
              <w:bottom w:val="single" w:sz="6" w:space="0" w:color="auto"/>
              <w:right w:val="single" w:sz="6" w:space="0" w:color="auto"/>
            </w:tcBorders>
            <w:vAlign w:val="center"/>
          </w:tcPr>
          <w:p w:rsidR="00202BB5" w:rsidRPr="00015EDA" w:rsidRDefault="00202BB5" w:rsidP="001E4F69">
            <w:pPr>
              <w:spacing w:after="0" w:line="240" w:lineRule="auto"/>
              <w:jc w:val="center"/>
              <w:rPr>
                <w:rFonts w:ascii="Times New Roman" w:hAnsi="Times New Roman" w:cs="Times New Roman"/>
                <w:sz w:val="20"/>
              </w:rPr>
            </w:pPr>
            <w:r w:rsidRPr="00015EDA">
              <w:rPr>
                <w:rFonts w:ascii="Times New Roman" w:hAnsi="Times New Roman" w:cs="Times New Roman"/>
                <w:sz w:val="20"/>
              </w:rPr>
              <w:t>63</w:t>
            </w:r>
          </w:p>
        </w:tc>
        <w:tc>
          <w:tcPr>
            <w:tcW w:w="432" w:type="pct"/>
            <w:tcBorders>
              <w:top w:val="single" w:sz="6" w:space="0" w:color="auto"/>
              <w:left w:val="single" w:sz="6" w:space="0" w:color="auto"/>
              <w:bottom w:val="single" w:sz="6" w:space="0" w:color="auto"/>
              <w:right w:val="single" w:sz="6" w:space="0" w:color="auto"/>
            </w:tcBorders>
            <w:vAlign w:val="center"/>
          </w:tcPr>
          <w:p w:rsidR="00202BB5" w:rsidRPr="00015EDA" w:rsidRDefault="00202BB5" w:rsidP="001E4F69">
            <w:pPr>
              <w:spacing w:after="0" w:line="240" w:lineRule="auto"/>
              <w:jc w:val="center"/>
              <w:rPr>
                <w:rFonts w:ascii="Times New Roman" w:hAnsi="Times New Roman" w:cs="Times New Roman"/>
                <w:sz w:val="20"/>
              </w:rPr>
            </w:pPr>
            <w:r w:rsidRPr="00015EDA">
              <w:rPr>
                <w:rFonts w:ascii="Times New Roman" w:hAnsi="Times New Roman" w:cs="Times New Roman"/>
                <w:sz w:val="20"/>
              </w:rPr>
              <w:t>45</w:t>
            </w:r>
          </w:p>
        </w:tc>
        <w:tc>
          <w:tcPr>
            <w:tcW w:w="974" w:type="pct"/>
            <w:tcBorders>
              <w:top w:val="single" w:sz="6" w:space="0" w:color="auto"/>
              <w:left w:val="single" w:sz="6" w:space="0" w:color="auto"/>
              <w:bottom w:val="single" w:sz="6" w:space="0" w:color="auto"/>
              <w:right w:val="single" w:sz="6" w:space="0" w:color="auto"/>
            </w:tcBorders>
            <w:vAlign w:val="center"/>
          </w:tcPr>
          <w:p w:rsidR="00202BB5" w:rsidRPr="00015EDA" w:rsidRDefault="00202BB5" w:rsidP="001E4F69">
            <w:pPr>
              <w:spacing w:after="0" w:line="240" w:lineRule="auto"/>
              <w:jc w:val="center"/>
              <w:rPr>
                <w:rFonts w:ascii="Times New Roman" w:hAnsi="Times New Roman" w:cs="Times New Roman"/>
                <w:sz w:val="20"/>
              </w:rPr>
            </w:pPr>
            <w:r w:rsidRPr="00015EDA">
              <w:rPr>
                <w:rFonts w:ascii="Times New Roman" w:hAnsi="Times New Roman" w:cs="Times New Roman"/>
                <w:sz w:val="20"/>
              </w:rPr>
              <w:t>105</w:t>
            </w:r>
          </w:p>
        </w:tc>
      </w:tr>
    </w:tbl>
    <w:p w:rsidR="00202BB5" w:rsidRPr="00D878F1" w:rsidRDefault="00202BB5" w:rsidP="0072048B">
      <w:pPr>
        <w:spacing w:after="0" w:line="240" w:lineRule="auto"/>
        <w:rPr>
          <w:rFonts w:ascii="Times New Roman" w:eastAsia="SimSun" w:hAnsi="Times New Roman"/>
          <w:b/>
          <w:snapToGrid w:val="0"/>
          <w:kern w:val="3"/>
          <w:sz w:val="24"/>
          <w:szCs w:val="24"/>
          <w:lang w:eastAsia="zh-CN"/>
        </w:rPr>
      </w:pPr>
    </w:p>
    <w:p w:rsidR="00850120" w:rsidRDefault="00850120" w:rsidP="0072048B">
      <w:pPr>
        <w:spacing w:after="0" w:line="240" w:lineRule="auto"/>
        <w:rPr>
          <w:rFonts w:ascii="Times New Roman" w:eastAsia="SimSun" w:hAnsi="Times New Roman"/>
          <w:b/>
          <w:snapToGrid w:val="0"/>
          <w:kern w:val="3"/>
          <w:sz w:val="24"/>
          <w:szCs w:val="24"/>
          <w:lang w:eastAsia="zh-CN"/>
        </w:rPr>
      </w:pPr>
      <w:r w:rsidRPr="00D878F1">
        <w:rPr>
          <w:rFonts w:ascii="Times New Roman" w:eastAsia="SimSun" w:hAnsi="Times New Roman"/>
          <w:b/>
          <w:snapToGrid w:val="0"/>
          <w:kern w:val="3"/>
          <w:sz w:val="24"/>
          <w:szCs w:val="24"/>
          <w:lang w:eastAsia="zh-CN"/>
        </w:rPr>
        <w:t>c</w:t>
      </w:r>
      <w:r w:rsidR="00D3703B">
        <w:rPr>
          <w:rFonts w:ascii="Times New Roman" w:eastAsia="SimSun" w:hAnsi="Times New Roman"/>
          <w:b/>
          <w:snapToGrid w:val="0"/>
          <w:kern w:val="3"/>
          <w:sz w:val="24"/>
          <w:szCs w:val="24"/>
          <w:lang w:eastAsia="zh-CN"/>
        </w:rPr>
        <w:t>)</w:t>
      </w:r>
      <w:r w:rsidRPr="00D878F1">
        <w:rPr>
          <w:rFonts w:ascii="Times New Roman" w:eastAsia="SimSun" w:hAnsi="Times New Roman"/>
          <w:b/>
          <w:snapToGrid w:val="0"/>
          <w:kern w:val="3"/>
          <w:sz w:val="24"/>
          <w:szCs w:val="24"/>
          <w:lang w:eastAsia="zh-CN"/>
        </w:rPr>
        <w:t xml:space="preserve"> Apoyo lingüístico</w:t>
      </w:r>
    </w:p>
    <w:p w:rsidR="00850120" w:rsidRPr="005A105E" w:rsidRDefault="00850120" w:rsidP="0072048B">
      <w:pPr>
        <w:spacing w:after="0" w:line="240" w:lineRule="auto"/>
        <w:rPr>
          <w:rFonts w:ascii="Times New Roman" w:hAnsi="Times New Roman" w:cs="Times New Roman"/>
          <w:lang w:val="es-ES"/>
        </w:rPr>
      </w:pPr>
      <w:r w:rsidRPr="005A105E">
        <w:rPr>
          <w:rFonts w:ascii="Times New Roman" w:eastAsia="SimSun" w:hAnsi="Times New Roman"/>
          <w:snapToGrid w:val="0"/>
          <w:kern w:val="3"/>
          <w:sz w:val="24"/>
          <w:szCs w:val="24"/>
          <w:lang w:val="es-ES" w:eastAsia="zh-CN"/>
        </w:rPr>
        <w:t>Solo para</w:t>
      </w:r>
      <w:r w:rsidR="009D442D">
        <w:rPr>
          <w:rFonts w:ascii="Times New Roman" w:eastAsia="SimSun" w:hAnsi="Times New Roman"/>
          <w:snapToGrid w:val="0"/>
          <w:kern w:val="3"/>
          <w:sz w:val="24"/>
          <w:szCs w:val="24"/>
          <w:lang w:val="es-ES" w:eastAsia="zh-CN"/>
        </w:rPr>
        <w:t xml:space="preserve"> </w:t>
      </w:r>
      <w:r w:rsidR="00D3703B" w:rsidRPr="005A105E">
        <w:rPr>
          <w:rFonts w:ascii="Times New Roman" w:eastAsia="SimSun" w:hAnsi="Times New Roman"/>
          <w:snapToGrid w:val="0"/>
          <w:kern w:val="3"/>
          <w:sz w:val="24"/>
          <w:szCs w:val="24"/>
          <w:lang w:val="es-ES" w:eastAsia="zh-CN"/>
        </w:rPr>
        <w:t xml:space="preserve">actividades de </w:t>
      </w:r>
      <w:r w:rsidR="009D442D">
        <w:rPr>
          <w:rFonts w:ascii="Times New Roman" w:eastAsia="SimSun" w:hAnsi="Times New Roman"/>
          <w:snapToGrid w:val="0"/>
          <w:kern w:val="3"/>
          <w:sz w:val="24"/>
          <w:szCs w:val="24"/>
          <w:lang w:val="es-ES" w:eastAsia="zh-CN"/>
        </w:rPr>
        <w:t xml:space="preserve">larga </w:t>
      </w:r>
      <w:r w:rsidR="00D3703B" w:rsidRPr="005A105E">
        <w:rPr>
          <w:rFonts w:ascii="Times New Roman" w:eastAsia="SimSun" w:hAnsi="Times New Roman"/>
          <w:snapToGrid w:val="0"/>
          <w:kern w:val="3"/>
          <w:sz w:val="24"/>
          <w:szCs w:val="24"/>
          <w:lang w:val="es-ES" w:eastAsia="zh-CN"/>
        </w:rPr>
        <w:t>duración</w:t>
      </w:r>
      <w:proofErr w:type="gramStart"/>
      <w:r w:rsidR="00D3703B" w:rsidRPr="005A105E">
        <w:rPr>
          <w:rFonts w:ascii="Times New Roman" w:eastAsia="SimSun" w:hAnsi="Times New Roman"/>
          <w:snapToGrid w:val="0"/>
          <w:kern w:val="3"/>
          <w:sz w:val="24"/>
          <w:szCs w:val="24"/>
          <w:lang w:val="es-ES" w:eastAsia="zh-CN"/>
        </w:rPr>
        <w:t xml:space="preserve">: </w:t>
      </w:r>
      <w:r w:rsidRPr="005A105E">
        <w:rPr>
          <w:rFonts w:ascii="Times New Roman" w:eastAsia="SimSun" w:hAnsi="Times New Roman"/>
          <w:snapToGrid w:val="0"/>
          <w:kern w:val="3"/>
          <w:sz w:val="24"/>
          <w:szCs w:val="24"/>
          <w:lang w:val="es-ES" w:eastAsia="zh-CN"/>
        </w:rPr>
        <w:t xml:space="preserve"> </w:t>
      </w:r>
      <w:r w:rsidRPr="005A105E">
        <w:rPr>
          <w:rFonts w:ascii="Times New Roman" w:eastAsia="SimSun" w:hAnsi="Times New Roman"/>
          <w:b/>
          <w:snapToGrid w:val="0"/>
          <w:kern w:val="3"/>
          <w:sz w:val="24"/>
          <w:szCs w:val="24"/>
          <w:lang w:val="es-ES" w:eastAsia="zh-CN"/>
        </w:rPr>
        <w:t>150</w:t>
      </w:r>
      <w:proofErr w:type="gramEnd"/>
      <w:r w:rsidRPr="005A105E">
        <w:rPr>
          <w:rFonts w:ascii="Times New Roman" w:eastAsia="SimSun" w:hAnsi="Times New Roman"/>
          <w:b/>
          <w:snapToGrid w:val="0"/>
          <w:kern w:val="3"/>
          <w:sz w:val="24"/>
          <w:szCs w:val="24"/>
          <w:lang w:val="es-ES" w:eastAsia="zh-CN"/>
        </w:rPr>
        <w:t xml:space="preserve"> EUR</w:t>
      </w:r>
      <w:r w:rsidR="00A45D2B" w:rsidRPr="005A105E">
        <w:rPr>
          <w:rFonts w:ascii="Times New Roman" w:eastAsia="SimSun" w:hAnsi="Times New Roman"/>
          <w:snapToGrid w:val="0"/>
          <w:kern w:val="3"/>
          <w:sz w:val="24"/>
          <w:szCs w:val="24"/>
          <w:lang w:val="es-ES" w:eastAsia="zh-CN"/>
        </w:rPr>
        <w:t xml:space="preserve"> por participante.</w:t>
      </w:r>
    </w:p>
    <w:sectPr w:rsidR="00850120" w:rsidRPr="005A105E" w:rsidSect="00113D79">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D4BAA"/>
    <w:multiLevelType w:val="hybridMultilevel"/>
    <w:tmpl w:val="39C6A9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1091E1B"/>
    <w:multiLevelType w:val="hybridMultilevel"/>
    <w:tmpl w:val="F8603054"/>
    <w:lvl w:ilvl="0" w:tplc="DB606F86">
      <w:start w:val="1"/>
      <w:numFmt w:val="lowerLetter"/>
      <w:lvlText w:val="%1)"/>
      <w:lvlJc w:val="left"/>
      <w:pPr>
        <w:ind w:left="1806" w:hanging="360"/>
      </w:pPr>
      <w:rPr>
        <w:rFonts w:hint="default"/>
      </w:rPr>
    </w:lvl>
    <w:lvl w:ilvl="1" w:tplc="08090019" w:tentative="1">
      <w:start w:val="1"/>
      <w:numFmt w:val="lowerLetter"/>
      <w:lvlText w:val="%2."/>
      <w:lvlJc w:val="left"/>
      <w:pPr>
        <w:ind w:left="2526" w:hanging="360"/>
      </w:pPr>
    </w:lvl>
    <w:lvl w:ilvl="2" w:tplc="0809001B" w:tentative="1">
      <w:start w:val="1"/>
      <w:numFmt w:val="lowerRoman"/>
      <w:lvlText w:val="%3."/>
      <w:lvlJc w:val="right"/>
      <w:pPr>
        <w:ind w:left="3246" w:hanging="180"/>
      </w:pPr>
    </w:lvl>
    <w:lvl w:ilvl="3" w:tplc="0809000F" w:tentative="1">
      <w:start w:val="1"/>
      <w:numFmt w:val="decimal"/>
      <w:lvlText w:val="%4."/>
      <w:lvlJc w:val="left"/>
      <w:pPr>
        <w:ind w:left="3966" w:hanging="360"/>
      </w:pPr>
    </w:lvl>
    <w:lvl w:ilvl="4" w:tplc="08090019" w:tentative="1">
      <w:start w:val="1"/>
      <w:numFmt w:val="lowerLetter"/>
      <w:lvlText w:val="%5."/>
      <w:lvlJc w:val="left"/>
      <w:pPr>
        <w:ind w:left="4686" w:hanging="360"/>
      </w:pPr>
    </w:lvl>
    <w:lvl w:ilvl="5" w:tplc="0809001B" w:tentative="1">
      <w:start w:val="1"/>
      <w:numFmt w:val="lowerRoman"/>
      <w:lvlText w:val="%6."/>
      <w:lvlJc w:val="right"/>
      <w:pPr>
        <w:ind w:left="5406" w:hanging="180"/>
      </w:pPr>
    </w:lvl>
    <w:lvl w:ilvl="6" w:tplc="0809000F" w:tentative="1">
      <w:start w:val="1"/>
      <w:numFmt w:val="decimal"/>
      <w:lvlText w:val="%7."/>
      <w:lvlJc w:val="left"/>
      <w:pPr>
        <w:ind w:left="6126" w:hanging="360"/>
      </w:pPr>
    </w:lvl>
    <w:lvl w:ilvl="7" w:tplc="08090019" w:tentative="1">
      <w:start w:val="1"/>
      <w:numFmt w:val="lowerLetter"/>
      <w:lvlText w:val="%8."/>
      <w:lvlJc w:val="left"/>
      <w:pPr>
        <w:ind w:left="6846" w:hanging="360"/>
      </w:pPr>
    </w:lvl>
    <w:lvl w:ilvl="8" w:tplc="0809001B" w:tentative="1">
      <w:start w:val="1"/>
      <w:numFmt w:val="lowerRoman"/>
      <w:lvlText w:val="%9."/>
      <w:lvlJc w:val="right"/>
      <w:pPr>
        <w:ind w:left="7566" w:hanging="180"/>
      </w:pPr>
    </w:lvl>
  </w:abstractNum>
  <w:abstractNum w:abstractNumId="2">
    <w:nsid w:val="525A1984"/>
    <w:multiLevelType w:val="multilevel"/>
    <w:tmpl w:val="340E8D16"/>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
    <w:nsid w:val="5F41047B"/>
    <w:multiLevelType w:val="hybridMultilevel"/>
    <w:tmpl w:val="94D2D3DA"/>
    <w:lvl w:ilvl="0" w:tplc="7794FFBC">
      <w:start w:val="1"/>
      <w:numFmt w:val="decimal"/>
      <w:lvlText w:val="%1."/>
      <w:lvlJc w:val="left"/>
      <w:pPr>
        <w:ind w:left="720" w:hanging="360"/>
      </w:pPr>
      <w:rPr>
        <w:rFonts w:eastAsia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A2A6CEE"/>
    <w:multiLevelType w:val="hybridMultilevel"/>
    <w:tmpl w:val="20E658CC"/>
    <w:lvl w:ilvl="0" w:tplc="69FEC304">
      <w:start w:val="1"/>
      <w:numFmt w:val="decimal"/>
      <w:lvlText w:val="%1."/>
      <w:lvlJc w:val="left"/>
      <w:pPr>
        <w:ind w:left="1221" w:hanging="360"/>
      </w:pPr>
      <w:rPr>
        <w:rFonts w:hint="default"/>
      </w:rPr>
    </w:lvl>
    <w:lvl w:ilvl="1" w:tplc="08090019" w:tentative="1">
      <w:start w:val="1"/>
      <w:numFmt w:val="lowerLetter"/>
      <w:lvlText w:val="%2."/>
      <w:lvlJc w:val="left"/>
      <w:pPr>
        <w:ind w:left="1941" w:hanging="360"/>
      </w:pPr>
    </w:lvl>
    <w:lvl w:ilvl="2" w:tplc="0809001B" w:tentative="1">
      <w:start w:val="1"/>
      <w:numFmt w:val="lowerRoman"/>
      <w:lvlText w:val="%3."/>
      <w:lvlJc w:val="right"/>
      <w:pPr>
        <w:ind w:left="2661" w:hanging="180"/>
      </w:pPr>
    </w:lvl>
    <w:lvl w:ilvl="3" w:tplc="0809000F" w:tentative="1">
      <w:start w:val="1"/>
      <w:numFmt w:val="decimal"/>
      <w:lvlText w:val="%4."/>
      <w:lvlJc w:val="left"/>
      <w:pPr>
        <w:ind w:left="3381" w:hanging="360"/>
      </w:pPr>
    </w:lvl>
    <w:lvl w:ilvl="4" w:tplc="08090019" w:tentative="1">
      <w:start w:val="1"/>
      <w:numFmt w:val="lowerLetter"/>
      <w:lvlText w:val="%5."/>
      <w:lvlJc w:val="left"/>
      <w:pPr>
        <w:ind w:left="4101" w:hanging="360"/>
      </w:pPr>
    </w:lvl>
    <w:lvl w:ilvl="5" w:tplc="0809001B" w:tentative="1">
      <w:start w:val="1"/>
      <w:numFmt w:val="lowerRoman"/>
      <w:lvlText w:val="%6."/>
      <w:lvlJc w:val="right"/>
      <w:pPr>
        <w:ind w:left="4821" w:hanging="180"/>
      </w:pPr>
    </w:lvl>
    <w:lvl w:ilvl="6" w:tplc="0809000F" w:tentative="1">
      <w:start w:val="1"/>
      <w:numFmt w:val="decimal"/>
      <w:lvlText w:val="%7."/>
      <w:lvlJc w:val="left"/>
      <w:pPr>
        <w:ind w:left="5541" w:hanging="360"/>
      </w:pPr>
    </w:lvl>
    <w:lvl w:ilvl="7" w:tplc="08090019" w:tentative="1">
      <w:start w:val="1"/>
      <w:numFmt w:val="lowerLetter"/>
      <w:lvlText w:val="%8."/>
      <w:lvlJc w:val="left"/>
      <w:pPr>
        <w:ind w:left="6261" w:hanging="360"/>
      </w:pPr>
    </w:lvl>
    <w:lvl w:ilvl="8" w:tplc="0809001B" w:tentative="1">
      <w:start w:val="1"/>
      <w:numFmt w:val="lowerRoman"/>
      <w:lvlText w:val="%9."/>
      <w:lvlJc w:val="right"/>
      <w:pPr>
        <w:ind w:left="6981"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A01BC"/>
    <w:rsid w:val="00113D79"/>
    <w:rsid w:val="00202BB5"/>
    <w:rsid w:val="0027158F"/>
    <w:rsid w:val="003E3FCC"/>
    <w:rsid w:val="00430D12"/>
    <w:rsid w:val="004C6A6D"/>
    <w:rsid w:val="005718C6"/>
    <w:rsid w:val="005A105E"/>
    <w:rsid w:val="005D17C3"/>
    <w:rsid w:val="006D1AF1"/>
    <w:rsid w:val="0072048B"/>
    <w:rsid w:val="007443FC"/>
    <w:rsid w:val="00850120"/>
    <w:rsid w:val="00866095"/>
    <w:rsid w:val="008E179D"/>
    <w:rsid w:val="00970744"/>
    <w:rsid w:val="009723B4"/>
    <w:rsid w:val="00997EB1"/>
    <w:rsid w:val="009A01BC"/>
    <w:rsid w:val="009D442D"/>
    <w:rsid w:val="009D6416"/>
    <w:rsid w:val="009F1623"/>
    <w:rsid w:val="00A12C9A"/>
    <w:rsid w:val="00A26310"/>
    <w:rsid w:val="00A45D2B"/>
    <w:rsid w:val="00A91261"/>
    <w:rsid w:val="00B716A6"/>
    <w:rsid w:val="00BC496D"/>
    <w:rsid w:val="00C66797"/>
    <w:rsid w:val="00D16EFE"/>
    <w:rsid w:val="00D3703B"/>
    <w:rsid w:val="00D60AE3"/>
    <w:rsid w:val="00DB74E0"/>
    <w:rsid w:val="00DE439A"/>
    <w:rsid w:val="00F703C1"/>
    <w:rsid w:val="00FD1C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12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E43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E439A"/>
    <w:rPr>
      <w:rFonts w:ascii="Tahoma" w:hAnsi="Tahoma" w:cs="Tahoma"/>
      <w:sz w:val="16"/>
      <w:szCs w:val="16"/>
    </w:rPr>
  </w:style>
  <w:style w:type="paragraph" w:styleId="Prrafodelista">
    <w:name w:val="List Paragraph"/>
    <w:basedOn w:val="Normal"/>
    <w:uiPriority w:val="34"/>
    <w:qFormat/>
    <w:rsid w:val="0027158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12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E43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E439A"/>
    <w:rPr>
      <w:rFonts w:ascii="Tahoma" w:hAnsi="Tahoma" w:cs="Tahoma"/>
      <w:sz w:val="16"/>
      <w:szCs w:val="16"/>
    </w:rPr>
  </w:style>
  <w:style w:type="paragraph" w:styleId="Prrafodelista">
    <w:name w:val="List Paragraph"/>
    <w:basedOn w:val="Normal"/>
    <w:uiPriority w:val="34"/>
    <w:qFormat/>
    <w:rsid w:val="002715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0e52a87e-fa0e-4867-9149-5c43122db7fb">Internal Draft</Status>
    <Next_x0020_date_x0020_of_x0020_delivery xmlns="0e52a87e-fa0e-4867-9149-5c43122db7fb" xsi:nil="true"/>
    <Final_x0020_date_x0020_of_x0020_delivery xmlns="0e52a87e-fa0e-4867-9149-5c43122db7fb">2016-12-19T23:00:00+00:00</Final_x0020_date_x0020_of_x0020_delivery>
    <About_x0020_2 xmlns="0e52a87e-fa0e-4867-9149-5c43122db7fb">Revision2017</About_x0020_2>
    <Contributors xmlns="0e52a87e-fa0e-4867-9149-5c43122db7fb" xsi:nil="true"/>
    <Year xmlns="5e096da0-7658-45d2-ba1d-117eb64c3931">2016</Year>
    <Leader_x0020__x0028_unit_x0029_ xmlns="0e52a87e-fa0e-4867-9149-5c43122db7fb">ALL</Leader_x0020__x0028_unit_x0029_>
    <Working_x0020_group_x0020_REF_x0020_DOC_x0020_meeting xmlns="0e52a87e-fa0e-4867-9149-5c43122db7fb" xsi:nil="true"/>
    <Validation xmlns="0e52a87e-fa0e-4867-9149-5c43122db7fb" xsi:nil="true"/>
    <About xmlns="0e52a87e-fa0e-4867-9149-5c43122db7fb">Grant agreements with beneficiaries</About>
    <Leader_x0020__x0028_staff_x0020_member_x0029_ xmlns="0e52a87e-fa0e-4867-9149-5c43122db7fb">MHM</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7" ma:contentTypeDescription="Create a new document in this library." ma:contentTypeScope="" ma:versionID="b842a09d8ff32405541b1a201db956d1">
  <xsd:schema xmlns:xsd="http://www.w3.org/2001/XMLSchema" xmlns:xs="http://www.w3.org/2001/XMLSchema" xmlns:p="http://schemas.microsoft.com/office/2006/metadata/properties" xmlns:ns3="0e52a87e-fa0e-4867-9149-5c43122db7fb" xmlns:ns4="5e096da0-7658-45d2-ba1d-117eb64c3931" targetNamespace="http://schemas.microsoft.com/office/2006/metadata/properties" ma:root="true" ma:fieldsID="88fb6a33b7ee1fbfb200c1bbe2a792a3" ns3:_="" ns4:_="">
    <xsd:import namespace="0e52a87e-fa0e-4867-9149-5c43122db7fb"/>
    <xsd:import namespace="5e096da0-7658-45d2-ba1d-117eb64c3931"/>
    <xsd:element name="properties">
      <xsd:complexType>
        <xsd:sequence>
          <xsd:element name="documentManagement">
            <xsd:complexType>
              <xsd:all>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3:About"/>
                <xsd:element ref="ns4:Year" minOccurs="0"/>
                <xsd:element ref="ns3:About_x0020_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Status" ma:index="5"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6" nillable="true" ma:displayName="Working group REF DOC meeting" ma:format="DateOnly" ma:internalName="Working_x0020_group_x0020_REF_x0020_DOC_x0020_meeting">
      <xsd:simpleType>
        <xsd:restriction base="dms:DateTime"/>
      </xsd:simpleType>
    </xsd:element>
    <xsd:element name="Next_x0020_date_x0020_of_x0020_delivery" ma:index="7" nillable="true" ma:displayName="Next date of delivery" ma:format="DateOnly" ma:internalName="Next_x0020_date_x0020_of_x0020_delivery">
      <xsd:simpleType>
        <xsd:restriction base="dms:DateTime"/>
      </xsd:simpleType>
    </xsd:element>
    <xsd:element name="Final_x0020_date_x0020_of_x0020_delivery" ma:index="8" ma:displayName="Final date of delivery" ma:format="DateOnly" ma:internalName="Final_x0020_date_x0020_of_x0020_delivery">
      <xsd:simpleType>
        <xsd:restriction base="dms:DateTime"/>
      </xsd:simpleType>
    </xsd:element>
    <xsd:element name="Leader_x0020__x0028_unit_x0029_" ma:index="9" ma:displayName="Leader (unit)" ma:internalName="Leader_x0020__x0028_unit_x0029_">
      <xsd:simpleType>
        <xsd:restriction base="dms:Text">
          <xsd:maxLength value="255"/>
        </xsd:restriction>
      </xsd:simpleType>
    </xsd:element>
    <xsd:element name="Leader_x0020__x0028_staff_x0020_member_x0029_" ma:index="10" ma:displayName="Leader (staff member)" ma:internalName="Leader_x0020__x0028_staff_x0020_member_x0029_">
      <xsd:simpleType>
        <xsd:restriction base="dms:Text">
          <xsd:maxLength value="255"/>
        </xsd:restriction>
      </xsd:simpleType>
    </xsd:element>
    <xsd:element name="Contributors" ma:index="11" nillable="true" ma:displayName="Contributors" ma:internalName="Contributors">
      <xsd:simpleType>
        <xsd:restriction base="dms:Text">
          <xsd:maxLength value="255"/>
        </xsd:restriction>
      </xsd:simpleType>
    </xsd:element>
    <xsd:element name="Other_x0020_stakeholders" ma:index="12" nillable="true" ma:displayName="Other stakeholders" ma:internalName="Other_x0020_stakeholders">
      <xsd:simpleType>
        <xsd:restriction base="dms:Text">
          <xsd:maxLength value="255"/>
        </xsd:restriction>
      </xsd:simpleType>
    </xsd:element>
    <xsd:element name="Validation" ma:index="13" nillable="true" ma:displayName="Validation" ma:internalName="Validation">
      <xsd:simpleType>
        <xsd:restriction base="dms:Text">
          <xsd:maxLength value="255"/>
        </xsd:restriction>
      </xsd:simpleType>
    </xsd:element>
    <xsd:element name="Impact_x0020_on_x0020_business_x0020_requirements_x0020_for_x0020_IT" ma:index="14"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2"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enumeration value="Yearly Report assessment"/>
          <xsd:enumeration value="Final beneficiary reports"/>
          <xsd:enumeration value="Guide for NAs – main part"/>
          <xsd:enumeration value="Guidelines and technical instructions (Annex III to GfNA)"/>
        </xsd:restriction>
      </xsd:simpleType>
    </xsd:element>
    <xsd:element name="About_x0020_2" ma:index="24" nillable="true" ma:displayName="More details" ma:format="RadioButtons" ma:internalName="About_x0020_2">
      <xsd:simpleType>
        <xsd:restriction base="dms:Choice">
          <xsd:enumeration value="Revision2017"/>
        </xsd:restriction>
      </xsd:simpleType>
    </xsd:element>
  </xsd:schema>
  <xsd:schema xmlns:xsd="http://www.w3.org/2001/XMLSchema" xmlns:xs="http://www.w3.org/2001/XMLSchema" xmlns:dms="http://schemas.microsoft.com/office/2006/documentManagement/types" xmlns:pc="http://schemas.microsoft.com/office/infopath/2007/PartnerControls" targetNamespace="5e096da0-7658-45d2-ba1d-117eb64c3931" elementFormDefault="qualified">
    <xsd:import namespace="http://schemas.microsoft.com/office/2006/documentManagement/types"/>
    <xsd:import namespace="http://schemas.microsoft.com/office/infopath/2007/PartnerControls"/>
    <xsd:element name="Year" ma:index="23" nillable="true" ma:displayName="Year" ma:default="2016" ma:description="Choice Field with years starting from 2014" ma:format="Dropdown" ma:internalName="Year">
      <xsd:simpleType>
        <xsd:restriction base="dms:Choice">
          <xsd:enumeration value="2014"/>
          <xsd:enumeration value="2015"/>
          <xsd:enumeration value="2016"/>
          <xsd:enumeration value="2017"/>
          <xsd:enumeration value="2018"/>
          <xsd:enumeration value="2019"/>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ma:index="2" ma:displayName="Subject"/>
        <xsd:element ref="dc:description" minOccurs="0" maxOccurs="1" ma:index="15"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D86A8C-8FBF-4731-954D-52FCE5D6EB68}">
  <ds:schemaRefs>
    <ds:schemaRef ds:uri="http://schemas.microsoft.com/sharepoint/v3/contenttype/forms"/>
  </ds:schemaRefs>
</ds:datastoreItem>
</file>

<file path=customXml/itemProps2.xml><?xml version="1.0" encoding="utf-8"?>
<ds:datastoreItem xmlns:ds="http://schemas.openxmlformats.org/officeDocument/2006/customXml" ds:itemID="{31E4F2F2-EAE4-472E-BD28-814E7BD3C0D2}">
  <ds:schemaRefs>
    <ds:schemaRef ds:uri="http://purl.org/dc/dcmitype/"/>
    <ds:schemaRef ds:uri="http://purl.org/dc/elements/1.1/"/>
    <ds:schemaRef ds:uri="http://schemas.microsoft.com/office/infopath/2007/PartnerControls"/>
    <ds:schemaRef ds:uri="http://schemas.microsoft.com/office/2006/documentManagement/types"/>
    <ds:schemaRef ds:uri="http://purl.org/dc/terms/"/>
    <ds:schemaRef ds:uri="http://www.w3.org/XML/1998/namespace"/>
    <ds:schemaRef ds:uri="http://schemas.microsoft.com/office/2006/metadata/properties"/>
    <ds:schemaRef ds:uri="http://schemas.openxmlformats.org/package/2006/metadata/core-properties"/>
    <ds:schemaRef ds:uri="5e096da0-7658-45d2-ba1d-117eb64c3931"/>
    <ds:schemaRef ds:uri="0e52a87e-fa0e-4867-9149-5c43122db7fb"/>
  </ds:schemaRefs>
</ds:datastoreItem>
</file>

<file path=customXml/itemProps3.xml><?xml version="1.0" encoding="utf-8"?>
<ds:datastoreItem xmlns:ds="http://schemas.openxmlformats.org/officeDocument/2006/customXml" ds:itemID="{BDB53F3B-CC4A-4609-9DA9-E1E346D954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52a87e-fa0e-4867-9149-5c43122db7fb"/>
    <ds:schemaRef ds:uri="5e096da0-7658-45d2-ba1d-117eb64c39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974</Words>
  <Characters>5358</Characters>
  <Application>Microsoft Office Word</Application>
  <DocSecurity>0</DocSecurity>
  <Lines>44</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6320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FERNANDEZ ARROYO Jose Manuel (EAC)</dc:creator>
  <cp:lastModifiedBy>Raúl Puerta Lorenzo</cp:lastModifiedBy>
  <cp:revision>3</cp:revision>
  <cp:lastPrinted>2016-04-13T08:12:00Z</cp:lastPrinted>
  <dcterms:created xsi:type="dcterms:W3CDTF">2019-08-07T15:15:00Z</dcterms:created>
  <dcterms:modified xsi:type="dcterms:W3CDTF">2019-08-07T15:21:00Z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ies>
</file>