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8D" w:rsidRDefault="0051128D">
      <w:pPr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ANEXO I</w:t>
      </w:r>
    </w:p>
    <w:p w:rsidR="0051128D" w:rsidRDefault="0051128D">
      <w:pPr>
        <w:jc w:val="right"/>
        <w:rPr>
          <w:b/>
          <w:sz w:val="24"/>
        </w:rPr>
      </w:pPr>
    </w:p>
    <w:p w:rsidR="0051128D" w:rsidRDefault="0051128D">
      <w:pPr>
        <w:jc w:val="right"/>
        <w:rPr>
          <w:b/>
          <w:sz w:val="24"/>
        </w:rPr>
      </w:pPr>
    </w:p>
    <w:p w:rsidR="0051128D" w:rsidRDefault="0051128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RELACIÓN DE JUSTIFICANTES POR CONCEPTO DE GASTO Y PARTIDA PRESUPUESTARIA</w:t>
      </w: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rPr>
          <w:sz w:val="24"/>
        </w:rPr>
      </w:pPr>
      <w:r>
        <w:rPr>
          <w:sz w:val="24"/>
        </w:rPr>
        <w:t>Entidad:</w:t>
      </w:r>
    </w:p>
    <w:p w:rsidR="0051128D" w:rsidRDefault="0051128D">
      <w:pPr>
        <w:rPr>
          <w:sz w:val="24"/>
        </w:rPr>
      </w:pPr>
      <w:r>
        <w:rPr>
          <w:sz w:val="24"/>
        </w:rPr>
        <w:t>Año de la convocatoria:</w:t>
      </w:r>
    </w:p>
    <w:p w:rsidR="0051128D" w:rsidRDefault="0051128D">
      <w:pPr>
        <w:rPr>
          <w:sz w:val="16"/>
        </w:rPr>
      </w:pPr>
      <w:r>
        <w:rPr>
          <w:sz w:val="24"/>
        </w:rPr>
        <w:t xml:space="preserve">CONCEPTO DE GASTO: </w:t>
      </w:r>
      <w:r>
        <w:rPr>
          <w:sz w:val="16"/>
        </w:rPr>
        <w:t>(1)</w:t>
      </w:r>
    </w:p>
    <w:p w:rsidR="0051128D" w:rsidRDefault="0051128D">
      <w:pPr>
        <w:rPr>
          <w:sz w:val="24"/>
        </w:rPr>
      </w:pPr>
      <w:r>
        <w:rPr>
          <w:sz w:val="24"/>
        </w:rPr>
        <w:t xml:space="preserve">PARTIDA: </w:t>
      </w:r>
      <w:r>
        <w:rPr>
          <w:sz w:val="16"/>
        </w:rPr>
        <w:t>(2)</w:t>
      </w:r>
    </w:p>
    <w:p w:rsidR="0051128D" w:rsidRDefault="0051128D">
      <w:pPr>
        <w:rPr>
          <w:sz w:val="24"/>
          <w:u w:val="single"/>
        </w:rPr>
      </w:pPr>
    </w:p>
    <w:p w:rsidR="0051128D" w:rsidRDefault="0051128D">
      <w:pPr>
        <w:ind w:left="1702"/>
        <w:rPr>
          <w:b/>
          <w:sz w:val="24"/>
          <w:u w:val="single"/>
        </w:rPr>
      </w:pPr>
    </w:p>
    <w:tbl>
      <w:tblPr>
        <w:tblW w:w="1035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4536"/>
        <w:gridCol w:w="1417"/>
        <w:gridCol w:w="1711"/>
      </w:tblGrid>
      <w:tr w:rsidR="0051128D" w:rsidTr="006F1E78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276" w:type="dxa"/>
          </w:tcPr>
          <w:p w:rsidR="0051128D" w:rsidRDefault="0051128D">
            <w:pPr>
              <w:ind w:left="-70"/>
              <w:jc w:val="center"/>
              <w:rPr>
                <w:sz w:val="24"/>
              </w:rPr>
            </w:pPr>
            <w:r>
              <w:rPr>
                <w:sz w:val="24"/>
              </w:rPr>
              <w:t>Nº de orden del justificante</w:t>
            </w:r>
          </w:p>
        </w:tc>
        <w:tc>
          <w:tcPr>
            <w:tcW w:w="1418" w:type="dxa"/>
          </w:tcPr>
          <w:p w:rsidR="0051128D" w:rsidRDefault="0051128D">
            <w:pPr>
              <w:ind w:left="-28"/>
              <w:jc w:val="center"/>
              <w:rPr>
                <w:sz w:val="24"/>
              </w:rPr>
            </w:pPr>
            <w:r>
              <w:rPr>
                <w:sz w:val="24"/>
              </w:rPr>
              <w:t>Fecha del justificante</w:t>
            </w:r>
          </w:p>
        </w:tc>
        <w:tc>
          <w:tcPr>
            <w:tcW w:w="4536" w:type="dxa"/>
          </w:tcPr>
          <w:p w:rsidR="0051128D" w:rsidRDefault="0051128D">
            <w:pPr>
              <w:ind w:left="142"/>
              <w:jc w:val="center"/>
              <w:rPr>
                <w:sz w:val="24"/>
              </w:rPr>
            </w:pPr>
          </w:p>
          <w:p w:rsidR="0051128D" w:rsidRDefault="006F1E78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Acreedor y descripción del gasto efectuado </w:t>
            </w:r>
            <w:r w:rsidRPr="00351206">
              <w:rPr>
                <w:b/>
                <w:sz w:val="24"/>
              </w:rPr>
              <w:t>(3)</w:t>
            </w:r>
          </w:p>
        </w:tc>
        <w:tc>
          <w:tcPr>
            <w:tcW w:w="1417" w:type="dxa"/>
          </w:tcPr>
          <w:p w:rsidR="0051128D" w:rsidRDefault="006F1E78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Importe imputado a la subvención</w:t>
            </w:r>
            <w:r w:rsidR="00C517FB">
              <w:rPr>
                <w:sz w:val="24"/>
              </w:rPr>
              <w:t xml:space="preserve"> (4)</w:t>
            </w:r>
          </w:p>
          <w:p w:rsidR="0051128D" w:rsidRDefault="0051128D">
            <w:pPr>
              <w:ind w:left="142"/>
              <w:jc w:val="center"/>
              <w:rPr>
                <w:sz w:val="24"/>
              </w:rPr>
            </w:pPr>
          </w:p>
        </w:tc>
        <w:tc>
          <w:tcPr>
            <w:tcW w:w="1711" w:type="dxa"/>
          </w:tcPr>
          <w:p w:rsidR="006F1E78" w:rsidRDefault="006F1E78">
            <w:pPr>
              <w:ind w:left="142"/>
              <w:jc w:val="center"/>
              <w:rPr>
                <w:sz w:val="24"/>
              </w:rPr>
            </w:pPr>
          </w:p>
          <w:p w:rsidR="0051128D" w:rsidRDefault="006F1E78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Fecha de pago</w:t>
            </w:r>
          </w:p>
          <w:p w:rsidR="0051128D" w:rsidRDefault="0051128D" w:rsidP="00351206">
            <w:pPr>
              <w:ind w:left="142"/>
              <w:jc w:val="center"/>
              <w:rPr>
                <w:sz w:val="24"/>
              </w:rPr>
            </w:pPr>
          </w:p>
        </w:tc>
      </w:tr>
      <w:tr w:rsidR="0051128D" w:rsidTr="006F1E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6F1E78" w:rsidRDefault="006F1E78">
            <w:pPr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  <w:p w:rsidR="0051128D" w:rsidRDefault="0051128D">
            <w:pPr>
              <w:ind w:left="142"/>
              <w:rPr>
                <w:sz w:val="24"/>
              </w:rPr>
            </w:pPr>
          </w:p>
        </w:tc>
        <w:tc>
          <w:tcPr>
            <w:tcW w:w="1418" w:type="dxa"/>
          </w:tcPr>
          <w:p w:rsidR="0051128D" w:rsidRDefault="0051128D">
            <w:pPr>
              <w:ind w:left="142"/>
              <w:rPr>
                <w:sz w:val="24"/>
              </w:rPr>
            </w:pPr>
          </w:p>
        </w:tc>
        <w:tc>
          <w:tcPr>
            <w:tcW w:w="4536" w:type="dxa"/>
          </w:tcPr>
          <w:p w:rsidR="0051128D" w:rsidRDefault="0051128D">
            <w:pPr>
              <w:ind w:left="142"/>
              <w:rPr>
                <w:sz w:val="24"/>
              </w:rPr>
            </w:pPr>
          </w:p>
        </w:tc>
        <w:tc>
          <w:tcPr>
            <w:tcW w:w="1417" w:type="dxa"/>
          </w:tcPr>
          <w:p w:rsidR="0051128D" w:rsidRDefault="0051128D">
            <w:pPr>
              <w:ind w:left="142"/>
              <w:rPr>
                <w:sz w:val="24"/>
              </w:rPr>
            </w:pPr>
          </w:p>
        </w:tc>
        <w:tc>
          <w:tcPr>
            <w:tcW w:w="1711" w:type="dxa"/>
          </w:tcPr>
          <w:p w:rsidR="0051128D" w:rsidRDefault="0051128D">
            <w:pPr>
              <w:ind w:left="142"/>
              <w:rPr>
                <w:sz w:val="24"/>
              </w:rPr>
            </w:pPr>
          </w:p>
        </w:tc>
      </w:tr>
      <w:tr w:rsidR="0051128D" w:rsidTr="006F1E78">
        <w:tblPrEx>
          <w:tblCellMar>
            <w:top w:w="0" w:type="dxa"/>
            <w:bottom w:w="0" w:type="dxa"/>
          </w:tblCellMar>
        </w:tblPrEx>
        <w:tc>
          <w:tcPr>
            <w:tcW w:w="10358" w:type="dxa"/>
            <w:gridSpan w:val="5"/>
          </w:tcPr>
          <w:p w:rsidR="0051128D" w:rsidRDefault="0051128D">
            <w:pPr>
              <w:rPr>
                <w:sz w:val="24"/>
              </w:rPr>
            </w:pPr>
          </w:p>
          <w:p w:rsidR="0051128D" w:rsidRDefault="0051128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 w:rsidR="00DD2735">
              <w:rPr>
                <w:b/>
                <w:sz w:val="24"/>
              </w:rPr>
              <w:t>TOTAL....................</w:t>
            </w:r>
            <w:r w:rsidR="00C517FB">
              <w:rPr>
                <w:b/>
                <w:sz w:val="24"/>
              </w:rPr>
              <w:t>..................</w:t>
            </w:r>
          </w:p>
        </w:tc>
      </w:tr>
    </w:tbl>
    <w:p w:rsidR="0051128D" w:rsidRDefault="0051128D">
      <w:pPr>
        <w:rPr>
          <w:sz w:val="24"/>
        </w:rPr>
      </w:pPr>
    </w:p>
    <w:p w:rsidR="0051128D" w:rsidRDefault="0051128D">
      <w:pPr>
        <w:pStyle w:val="Piedepgina"/>
        <w:tabs>
          <w:tab w:val="clear" w:pos="4819"/>
          <w:tab w:val="clear" w:pos="9071"/>
        </w:tabs>
      </w:pPr>
      <w:r>
        <w:t>____________________________________</w:t>
      </w:r>
    </w:p>
    <w:p w:rsidR="0051128D" w:rsidRDefault="0051128D" w:rsidP="00E005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Deberá especificar el concepto de gasto corriente o de inversión, según corresponda.</w:t>
      </w:r>
    </w:p>
    <w:p w:rsidR="0051128D" w:rsidRDefault="0051128D" w:rsidP="00E005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Deberá especificar la partida correspondiente (Gastos de personal, Actividades y Mantenimiento, o Dietas y Gastos de viaje en el concepto de gasto corriente, y Equipamiento en el concepto de gasto de inversión).</w:t>
      </w:r>
    </w:p>
    <w:p w:rsidR="00F171E2" w:rsidRDefault="00351206" w:rsidP="0035120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(3) Las descripcion</w:t>
      </w:r>
      <w:r w:rsidR="00E26085">
        <w:rPr>
          <w:b/>
          <w:sz w:val="24"/>
          <w:u w:val="single"/>
        </w:rPr>
        <w:t xml:space="preserve">es del gasto deben ser </w:t>
      </w:r>
      <w:r>
        <w:rPr>
          <w:b/>
          <w:sz w:val="24"/>
          <w:u w:val="single"/>
        </w:rPr>
        <w:t>concretas. No se admitirán descripciones</w:t>
      </w:r>
      <w:r w:rsidR="00136FC2">
        <w:rPr>
          <w:b/>
          <w:sz w:val="24"/>
          <w:u w:val="single"/>
        </w:rPr>
        <w:t xml:space="preserve"> del gasto generales tales como</w:t>
      </w:r>
      <w:r>
        <w:rPr>
          <w:b/>
          <w:sz w:val="24"/>
          <w:u w:val="single"/>
        </w:rPr>
        <w:t>: “papelería”, “ferretería”, “manutención”, etc.</w:t>
      </w:r>
    </w:p>
    <w:p w:rsidR="00C517FB" w:rsidRPr="00C517FB" w:rsidRDefault="00C517FB" w:rsidP="00351206">
      <w:pPr>
        <w:jc w:val="both"/>
        <w:rPr>
          <w:sz w:val="24"/>
        </w:rPr>
      </w:pPr>
      <w:r w:rsidRPr="00C517FB">
        <w:rPr>
          <w:sz w:val="24"/>
        </w:rPr>
        <w:t>(4)</w:t>
      </w:r>
      <w:r>
        <w:rPr>
          <w:sz w:val="24"/>
        </w:rPr>
        <w:t xml:space="preserve"> En esta columna se consignará el importe que se imputa a la subvención de cada uno de los justificantes presentados.</w:t>
      </w:r>
    </w:p>
    <w:p w:rsidR="00F171E2" w:rsidRPr="00F171E2" w:rsidRDefault="00F171E2" w:rsidP="00F171E2">
      <w:pPr>
        <w:ind w:left="283"/>
        <w:jc w:val="both"/>
        <w:rPr>
          <w:sz w:val="24"/>
        </w:rPr>
      </w:pPr>
    </w:p>
    <w:sectPr w:rsidR="00F171E2" w:rsidRPr="00F171E2" w:rsidSect="00F171E2">
      <w:footerReference w:type="default" r:id="rId7"/>
      <w:pgSz w:w="11907" w:h="16840" w:code="9"/>
      <w:pgMar w:top="1418" w:right="1418" w:bottom="1418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44" w:rsidRDefault="00F91844">
      <w:r>
        <w:separator/>
      </w:r>
    </w:p>
  </w:endnote>
  <w:endnote w:type="continuationSeparator" w:id="0">
    <w:p w:rsidR="00F91844" w:rsidRDefault="00F9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44" w:rsidRDefault="00F91844">
      <w:r>
        <w:separator/>
      </w:r>
    </w:p>
  </w:footnote>
  <w:footnote w:type="continuationSeparator" w:id="0">
    <w:p w:rsidR="00F91844" w:rsidRDefault="00F9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67AD5"/>
    <w:rsid w:val="00075347"/>
    <w:rsid w:val="000C4421"/>
    <w:rsid w:val="00116E5B"/>
    <w:rsid w:val="001276C3"/>
    <w:rsid w:val="00133077"/>
    <w:rsid w:val="00136FC2"/>
    <w:rsid w:val="001435FC"/>
    <w:rsid w:val="001C48B0"/>
    <w:rsid w:val="001E33DC"/>
    <w:rsid w:val="002110B9"/>
    <w:rsid w:val="00211FFF"/>
    <w:rsid w:val="00214290"/>
    <w:rsid w:val="00277FDB"/>
    <w:rsid w:val="002C7C15"/>
    <w:rsid w:val="0030143D"/>
    <w:rsid w:val="00351206"/>
    <w:rsid w:val="003955D8"/>
    <w:rsid w:val="00442FF9"/>
    <w:rsid w:val="00465DC6"/>
    <w:rsid w:val="00472549"/>
    <w:rsid w:val="00485D97"/>
    <w:rsid w:val="00497DFF"/>
    <w:rsid w:val="004C16F9"/>
    <w:rsid w:val="004E509D"/>
    <w:rsid w:val="00506D59"/>
    <w:rsid w:val="0051128D"/>
    <w:rsid w:val="005178B3"/>
    <w:rsid w:val="005346D5"/>
    <w:rsid w:val="005C7ADA"/>
    <w:rsid w:val="00655BEE"/>
    <w:rsid w:val="00660309"/>
    <w:rsid w:val="00694D6A"/>
    <w:rsid w:val="00695A32"/>
    <w:rsid w:val="006F1E78"/>
    <w:rsid w:val="007E1755"/>
    <w:rsid w:val="00816B32"/>
    <w:rsid w:val="008D7A79"/>
    <w:rsid w:val="008F3869"/>
    <w:rsid w:val="0093045F"/>
    <w:rsid w:val="00962FA2"/>
    <w:rsid w:val="009F7A0B"/>
    <w:rsid w:val="00A37301"/>
    <w:rsid w:val="00A63949"/>
    <w:rsid w:val="00B12486"/>
    <w:rsid w:val="00B65B32"/>
    <w:rsid w:val="00B734B6"/>
    <w:rsid w:val="00B80F88"/>
    <w:rsid w:val="00C46C77"/>
    <w:rsid w:val="00C517FB"/>
    <w:rsid w:val="00C97202"/>
    <w:rsid w:val="00CD6434"/>
    <w:rsid w:val="00D325E9"/>
    <w:rsid w:val="00DD2735"/>
    <w:rsid w:val="00E00562"/>
    <w:rsid w:val="00E23BAB"/>
    <w:rsid w:val="00E26085"/>
    <w:rsid w:val="00E43D48"/>
    <w:rsid w:val="00EC30FA"/>
    <w:rsid w:val="00F171E2"/>
    <w:rsid w:val="00F57FDD"/>
    <w:rsid w:val="00F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642854-1B8E-4F2F-BC24-49B2EB9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2010-02-17T13:05:00Z</cp:lastPrinted>
  <dcterms:created xsi:type="dcterms:W3CDTF">2023-10-31T07:49:00Z</dcterms:created>
  <dcterms:modified xsi:type="dcterms:W3CDTF">2023-10-31T07:49:00Z</dcterms:modified>
</cp:coreProperties>
</file>